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A82" w:rsidRPr="000A2D59" w:rsidRDefault="00792A82" w:rsidP="00792A8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792A82" w:rsidRPr="000A2D59" w:rsidRDefault="00792A82" w:rsidP="00792A8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МБОУ "Конёвская школа "</w:t>
      </w:r>
    </w:p>
    <w:p w:rsidR="00792A82" w:rsidRPr="000A2D59" w:rsidRDefault="00792A82" w:rsidP="00792A82">
      <w:pPr>
        <w:spacing w:after="0"/>
        <w:ind w:left="120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/>
        <w:ind w:left="120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/>
        <w:ind w:left="120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792A82" w:rsidRPr="000A2D59" w:rsidTr="00F55C97">
        <w:tc>
          <w:tcPr>
            <w:tcW w:w="3114" w:type="dxa"/>
          </w:tcPr>
          <w:p w:rsidR="00792A82" w:rsidRPr="000A2D59" w:rsidRDefault="00792A82" w:rsidP="00F55C9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A2D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792A82" w:rsidRPr="000A2D59" w:rsidRDefault="00792A82" w:rsidP="00F55C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A2D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ШМО</w:t>
            </w:r>
          </w:p>
          <w:p w:rsidR="00792A82" w:rsidRPr="000A2D59" w:rsidRDefault="00792A82" w:rsidP="00F55C9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A2D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92A82" w:rsidRPr="000A2D59" w:rsidRDefault="00792A82" w:rsidP="00F55C9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A2D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Никифорова И.Ю.</w:t>
            </w:r>
          </w:p>
          <w:p w:rsidR="008856E5" w:rsidRPr="000A2D59" w:rsidRDefault="008856E5" w:rsidP="00F55C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A2D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№_</w:t>
            </w:r>
          </w:p>
          <w:p w:rsidR="00792A82" w:rsidRPr="000A2D59" w:rsidRDefault="00792A82" w:rsidP="00F55C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A2D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«__» сентября   2025 г.</w:t>
            </w:r>
          </w:p>
          <w:p w:rsidR="00792A82" w:rsidRPr="000A2D59" w:rsidRDefault="00792A82" w:rsidP="00F55C9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92A82" w:rsidRPr="000A2D59" w:rsidRDefault="00792A82" w:rsidP="00F55C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A2D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792A82" w:rsidRPr="000A2D59" w:rsidRDefault="00792A82" w:rsidP="00F55C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A2D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МС</w:t>
            </w:r>
          </w:p>
          <w:p w:rsidR="00792A82" w:rsidRPr="000A2D59" w:rsidRDefault="00792A82" w:rsidP="00F55C9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A2D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92A82" w:rsidRPr="000A2D59" w:rsidRDefault="00792A82" w:rsidP="00F55C9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0A2D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Бодурова</w:t>
            </w:r>
            <w:proofErr w:type="spellEnd"/>
            <w:r w:rsidRPr="000A2D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Е.Е.</w:t>
            </w:r>
          </w:p>
          <w:p w:rsidR="008856E5" w:rsidRPr="000A2D59" w:rsidRDefault="008856E5" w:rsidP="00F55C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A2D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</w:t>
            </w:r>
          </w:p>
          <w:p w:rsidR="00792A82" w:rsidRPr="000A2D59" w:rsidRDefault="00792A82" w:rsidP="00F55C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A2D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«__» сентября   2025 г.</w:t>
            </w:r>
          </w:p>
          <w:p w:rsidR="00792A82" w:rsidRPr="000A2D59" w:rsidRDefault="00792A82" w:rsidP="00F55C9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92A82" w:rsidRPr="000A2D59" w:rsidRDefault="00792A82" w:rsidP="00F55C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A2D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792A82" w:rsidRPr="000A2D59" w:rsidRDefault="00792A82" w:rsidP="00F55C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A2D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792A82" w:rsidRPr="000A2D59" w:rsidRDefault="00792A82" w:rsidP="00F55C9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A2D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92A82" w:rsidRPr="000A2D59" w:rsidRDefault="00792A82" w:rsidP="00F55C9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A2D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Лукина Л.В.</w:t>
            </w:r>
          </w:p>
          <w:p w:rsidR="008856E5" w:rsidRPr="000A2D59" w:rsidRDefault="008856E5" w:rsidP="00F55C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A2D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</w:t>
            </w:r>
          </w:p>
          <w:p w:rsidR="00792A82" w:rsidRPr="000A2D59" w:rsidRDefault="00792A82" w:rsidP="00F55C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A2D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«__» сентября   2025 г.</w:t>
            </w:r>
          </w:p>
          <w:p w:rsidR="00792A82" w:rsidRPr="000A2D59" w:rsidRDefault="00792A82" w:rsidP="00F55C9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92A82" w:rsidRPr="000A2D59" w:rsidRDefault="00792A82" w:rsidP="00792A82">
      <w:pPr>
        <w:spacing w:after="0"/>
        <w:ind w:left="120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/>
        <w:ind w:left="120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/>
        <w:ind w:left="120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/>
        <w:ind w:left="120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/>
        <w:ind w:left="120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792A82" w:rsidRPr="000A2D59" w:rsidRDefault="00792A82" w:rsidP="00792A8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0A2D59">
        <w:rPr>
          <w:rFonts w:ascii="Times New Roman" w:hAnsi="Times New Roman"/>
          <w:color w:val="000000"/>
          <w:sz w:val="24"/>
          <w:szCs w:val="24"/>
        </w:rPr>
        <w:t>ID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6863708)</w:t>
      </w:r>
    </w:p>
    <w:p w:rsidR="00792A82" w:rsidRPr="000A2D59" w:rsidRDefault="00792A82" w:rsidP="00792A8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«Литература»</w:t>
      </w:r>
    </w:p>
    <w:p w:rsidR="00792A82" w:rsidRPr="000A2D59" w:rsidRDefault="00792A82" w:rsidP="00792A8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</w:t>
      </w: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6 класса</w:t>
      </w:r>
    </w:p>
    <w:p w:rsidR="00583EFE" w:rsidRPr="000A2D59" w:rsidRDefault="00583EFE" w:rsidP="00792A8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(учитель Никифорова И.Ю.)</w:t>
      </w:r>
    </w:p>
    <w:p w:rsidR="00792A82" w:rsidRPr="000A2D59" w:rsidRDefault="00792A82" w:rsidP="00792A8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/>
        <w:ind w:left="120"/>
        <w:jc w:val="center"/>
        <w:rPr>
          <w:sz w:val="24"/>
          <w:szCs w:val="24"/>
          <w:lang w:val="ru-RU"/>
        </w:rPr>
      </w:pPr>
      <w:bookmarkStart w:id="0" w:name="5ce1acce-c3fd-49bf-9494-1e3d1db3054e"/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proofErr w:type="gramStart"/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.К</w:t>
      </w:r>
      <w:proofErr w:type="gramEnd"/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онёво</w:t>
      </w:r>
      <w:bookmarkEnd w:id="0"/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bookmarkStart w:id="1" w:name="f687a116-da41-41a9-8c31-63d3ecc684a2"/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2025</w:t>
      </w:r>
      <w:bookmarkEnd w:id="1"/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России от 31.05.2021 г. № 287, зарегистрирован Министерством юстиции Российской Федерации 05.07.2021 г., 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рег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. номер – 64101) (далее – ФГОС ООО), а также федеральной </w:t>
      </w:r>
      <w:r w:rsidRPr="000A2D59">
        <w:rPr>
          <w:rFonts w:ascii="Times New Roman" w:hAnsi="Times New Roman"/>
          <w:color w:val="333333"/>
          <w:sz w:val="24"/>
          <w:szCs w:val="24"/>
          <w:lang w:val="ru-RU"/>
        </w:rPr>
        <w:t xml:space="preserve">рабочей 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программы воспитания, с учётом Концепции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ОБЩАЯ ХАРАКТЕРИСТИКА </w:t>
      </w:r>
      <w:r w:rsidRPr="000A2D59">
        <w:rPr>
          <w:rFonts w:ascii="Times New Roman" w:hAnsi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ЦЕЛИ ИЗУЧЕНИЯ </w:t>
      </w:r>
      <w:r w:rsidRPr="000A2D59">
        <w:rPr>
          <w:rFonts w:ascii="Times New Roman" w:hAnsi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высказываний; в развитии чувства причастности к отечественной культуре и уважения к другим культурам, 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аксиологической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теоретико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проблемы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пересказа, участвовать в учебном диалоге, адекватно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воспринимая чужую точку зрения и 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отстаивая свою. 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«ЛИТЕРАТУРА» В УЧЕБНОМ ПЛАНЕ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rPr>
          <w:rFonts w:ascii="Times New Roman" w:hAnsi="Times New Roman"/>
          <w:color w:val="000000"/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В  6 классе на изучение предмета отводится 3 часа в неделю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Античная литература. 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Гомер.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Поэмы. «Илиада», «Одиссея» (фрагменты). 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Фольклор. 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Русские былины </w:t>
      </w:r>
      <w:bookmarkStart w:id="2" w:name="2d1a2719-45ad-4395-a569-7b3d43745842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«Илья Муромец и Соловей-разбойник», «Садко».</w:t>
      </w:r>
      <w:bookmarkEnd w:id="2"/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Народные песни и поэмы народов России и мира </w:t>
      </w:r>
      <w:bookmarkStart w:id="3" w:name="f7900e95-fc4b-4bc0-a061-48731519b6e7"/>
      <w:r w:rsidRPr="000A2D59">
        <w:rPr>
          <w:rFonts w:ascii="Times New Roman" w:hAnsi="Times New Roman"/>
          <w:color w:val="333333"/>
          <w:sz w:val="24"/>
          <w:szCs w:val="24"/>
          <w:lang w:val="ru-RU"/>
        </w:rPr>
        <w:t xml:space="preserve">(не менее трех песен и двух поэм). Например, «Ах, </w:t>
      </w:r>
      <w:proofErr w:type="gramStart"/>
      <w:r w:rsidRPr="000A2D59">
        <w:rPr>
          <w:rFonts w:ascii="Times New Roman" w:hAnsi="Times New Roman"/>
          <w:color w:val="333333"/>
          <w:sz w:val="24"/>
          <w:szCs w:val="24"/>
          <w:lang w:val="ru-RU"/>
        </w:rPr>
        <w:t>кабы</w:t>
      </w:r>
      <w:proofErr w:type="gramEnd"/>
      <w:r w:rsidRPr="000A2D59">
        <w:rPr>
          <w:rFonts w:ascii="Times New Roman" w:hAnsi="Times New Roman"/>
          <w:color w:val="333333"/>
          <w:sz w:val="24"/>
          <w:szCs w:val="24"/>
          <w:lang w:val="ru-RU"/>
        </w:rPr>
        <w:t xml:space="preserve"> на цветы да не морозы...», «Ах вы ветры, ветры буйные...», «Черный ворон», «Не шуми, </w:t>
      </w:r>
      <w:proofErr w:type="spellStart"/>
      <w:r w:rsidRPr="000A2D59">
        <w:rPr>
          <w:rFonts w:ascii="Times New Roman" w:hAnsi="Times New Roman"/>
          <w:color w:val="333333"/>
          <w:sz w:val="24"/>
          <w:szCs w:val="24"/>
          <w:lang w:val="ru-RU"/>
        </w:rPr>
        <w:t>мати</w:t>
      </w:r>
      <w:proofErr w:type="spellEnd"/>
      <w:r w:rsidRPr="000A2D59">
        <w:rPr>
          <w:rFonts w:ascii="Times New Roman" w:hAnsi="Times New Roman"/>
          <w:color w:val="333333"/>
          <w:sz w:val="24"/>
          <w:szCs w:val="24"/>
          <w:lang w:val="ru-RU"/>
        </w:rPr>
        <w:t xml:space="preserve"> зеленая дубровушка...» и другие. «Песнь о Роланде» (фрагменты), «Песнь о </w:t>
      </w:r>
      <w:proofErr w:type="spellStart"/>
      <w:r w:rsidRPr="000A2D59">
        <w:rPr>
          <w:rFonts w:ascii="Times New Roman" w:hAnsi="Times New Roman"/>
          <w:color w:val="333333"/>
          <w:sz w:val="24"/>
          <w:szCs w:val="24"/>
          <w:lang w:val="ru-RU"/>
        </w:rPr>
        <w:t>Нибелунгах</w:t>
      </w:r>
      <w:proofErr w:type="spellEnd"/>
      <w:r w:rsidRPr="000A2D59">
        <w:rPr>
          <w:rFonts w:ascii="Times New Roman" w:hAnsi="Times New Roman"/>
          <w:color w:val="333333"/>
          <w:sz w:val="24"/>
          <w:szCs w:val="24"/>
          <w:lang w:val="ru-RU"/>
        </w:rPr>
        <w:t xml:space="preserve">» (фрагменты). </w:t>
      </w:r>
      <w:bookmarkEnd w:id="3"/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Древнерусская литература.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«Повесть временных лет</w:t>
      </w:r>
      <w:proofErr w:type="gramStart"/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»</w:t>
      </w:r>
      <w:bookmarkStart w:id="4" w:name="ad04843b-b512-47d3-b84b-e22df1580588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4"/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0A2D59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А. С. Пушкин.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</w:t>
      </w:r>
      <w:bookmarkStart w:id="5" w:name="582b55ee-e1e5-46d8-8c0a-755ec48e137e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(не менее трёх). «Песнь о вещем Олеге», «Зимняя дорога», «Узник», «Туча» и другие.</w:t>
      </w:r>
      <w:bookmarkEnd w:id="5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Роман «Дубровский».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М. Ю. Лермонтов.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</w:t>
      </w:r>
      <w:bookmarkStart w:id="6" w:name="e979ff73-e74d-4b41-9daa-86d17094fc9b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(не менее трёх). «Три пальмы», «Листок», «Утёс» и другие.</w:t>
      </w:r>
      <w:bookmarkEnd w:id="6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А. В. Кольцов.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</w:t>
      </w:r>
      <w:bookmarkStart w:id="7" w:name="9aa6636f-e65a-485c-aff8-0cee29fb09d5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«Косарь», «Соловей» и другие.</w:t>
      </w:r>
      <w:bookmarkEnd w:id="7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второй половины </w:t>
      </w:r>
      <w:r w:rsidRPr="000A2D59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Ф. И. Тютчев. 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Стихотворения </w:t>
      </w:r>
      <w:bookmarkStart w:id="8" w:name="c36fcc5a-2cdd-400a-b3ee-0e5071a59ee1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«Есть в осени первоначальной…», «С поляны коршун поднялся…».</w:t>
      </w:r>
      <w:bookmarkEnd w:id="8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А. А. Фет.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</w:t>
      </w:r>
      <w:bookmarkStart w:id="9" w:name="e75d9245-73fc-447a-aaf6-d7ac09f2bf3a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«Учись у них – у дуба, у берёзы…», «Я пришёл к тебе с приветом…».</w:t>
      </w:r>
      <w:bookmarkEnd w:id="9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И. С. Тургенев.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Рассказ «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Бежин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луг». 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Н. С. Лесков.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Сказ «Левша». 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Л. Н. Толстой.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Повесть «Детство» </w:t>
      </w:r>
      <w:bookmarkStart w:id="10" w:name="977de391-a0ab-47d0-b055-bb99283dc920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(главы по выбору).</w:t>
      </w:r>
      <w:bookmarkEnd w:id="10"/>
      <w:r w:rsidRPr="000A2D59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 xml:space="preserve"> 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А. П. Чехов. 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Рассказы </w:t>
      </w:r>
      <w:bookmarkStart w:id="11" w:name="5ccd7dea-76bb-435c-9fae-1b74ca2890e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(три по выбору). Например, «Толстый и тонкий», «Хамелеон», «Смерть чиновника» и другие.</w:t>
      </w:r>
      <w:bookmarkEnd w:id="11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А. И. Куприн. 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Рассказ «Чудесный доктор».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</w:t>
      </w:r>
      <w:r w:rsidRPr="000A2D59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 начала </w:t>
      </w:r>
      <w:r w:rsidRPr="000A2D59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веков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Стихотворения отечественных поэтов начала ХХ века </w:t>
      </w:r>
      <w:bookmarkStart w:id="12" w:name="1a89c352-1e28-490d-a532-18fd47b8e1fa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стихотворения С. А. Есенина, В. В. Маяковского, А. А. Блока и другие.</w:t>
      </w:r>
      <w:bookmarkEnd w:id="12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Стихотворения отечественных поэтов </w:t>
      </w:r>
      <w:r w:rsidRPr="000A2D59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 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(не менее четырёх стихотворений двух поэтов). Например, стихотворения О.Ф. 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Берггольц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, В.С. Высоцкого, Ю.П. 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Мориц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, Д.С. Самойлова и других.</w:t>
      </w:r>
      <w:bookmarkStart w:id="13" w:name="5118f498-9661-45e8-9924-bef67bfbf524"/>
      <w:bookmarkEnd w:id="13"/>
    </w:p>
    <w:p w:rsidR="00792A82" w:rsidRPr="000A2D59" w:rsidRDefault="00792A82" w:rsidP="00792A82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Проза отечественных писателей конца </w:t>
      </w:r>
      <w:r w:rsidRPr="000A2D59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начала </w:t>
      </w:r>
      <w:r w:rsidRPr="000A2D59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века, в том числе о Великой Отечественной войне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(два произведения по выбору). </w:t>
      </w: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Например, Например, Б.Л. Васильев «Экспонат №...», Б.П. Екимов «Ночь исцеления», Э.Н. 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Веркин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«Облачный полк» 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(главы) и другие. </w:t>
      </w:r>
      <w:r w:rsidRPr="000A2D59">
        <w:rPr>
          <w:sz w:val="24"/>
          <w:szCs w:val="24"/>
          <w:lang w:val="ru-RU"/>
        </w:rPr>
        <w:br/>
      </w:r>
      <w:bookmarkStart w:id="14" w:name="a35f0a0b-d9a0-4ac9-afd6-3c0ec32f1224"/>
      <w:bookmarkEnd w:id="14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End"/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В. Г. Распутин. 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 «Уроки </w:t>
      </w: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французского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». 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Произведения отечественных писателей на тему взросления человека </w:t>
      </w:r>
      <w:bookmarkStart w:id="15" w:name="7f695bb6-7ce9-46a5-96af-f43597f5f296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(не менее двух). Например, Р. П. Погодин. «Кирпичные острова»; Р. И. 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Фраерман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. «Дикая собака Динго, или Повесть о первой любви»; Ю. И. Коваль. «Самая лёгкая лодка в мире» и другие.</w:t>
      </w:r>
      <w:bookmarkEnd w:id="15"/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Произведения современных отечественных писателей-фантастов</w:t>
      </w: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16" w:name="99ff4dfc-6077-4b1d-979a-efd5d464e2ea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апример, К. 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Булычев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«Сто лет тому вперед» и другие. </w:t>
      </w:r>
      <w:bookmarkEnd w:id="16"/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Литература народов Российской Федерации. Стихотворения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17" w:name="8c6e542d-3297-4f00-9d18-f11cc02b5c2a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17"/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Зарубежная литература Д. Дефо. 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«Робинзон Крузо» </w:t>
      </w:r>
      <w:bookmarkStart w:id="18" w:name="c11c39d0-823d-48a6-b780-3c956bde3174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(главы по выбору).</w:t>
      </w:r>
      <w:bookmarkEnd w:id="18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Дж. Свифт. 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«Путешествия Гулливера» </w:t>
      </w:r>
      <w:bookmarkStart w:id="19" w:name="401c2012-d122-4b9b-86de-93f36659c25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(главы по выбору).</w:t>
      </w:r>
      <w:bookmarkEnd w:id="19"/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Произведения зарубежных писателей на тему взросления человека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20" w:name="e9c8f8f3-f048-4763-af7b-4a65b4f5147c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20"/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литературы в основной школе направлено на достижение </w:t>
      </w: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следующих личностных, 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Гражданского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92A82" w:rsidRPr="000A2D59" w:rsidRDefault="00792A82" w:rsidP="00792A8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792A82" w:rsidRPr="000A2D59" w:rsidRDefault="00792A82" w:rsidP="00792A8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792A82" w:rsidRPr="000A2D59" w:rsidRDefault="00792A82" w:rsidP="00792A8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792A82" w:rsidRPr="000A2D59" w:rsidRDefault="00792A82" w:rsidP="00792A8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792A82" w:rsidRPr="000A2D59" w:rsidRDefault="00792A82" w:rsidP="00792A8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многоконфессиональном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обществе, в том числе с опорой на примеры из литературы;</w:t>
      </w:r>
    </w:p>
    <w:p w:rsidR="00792A82" w:rsidRPr="000A2D59" w:rsidRDefault="00792A82" w:rsidP="00792A8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792A82" w:rsidRPr="000A2D59" w:rsidRDefault="00792A82" w:rsidP="00792A8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792A82" w:rsidRPr="000A2D59" w:rsidRDefault="00792A82" w:rsidP="00792A8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активное участие в школьном самоуправлении;</w:t>
      </w:r>
    </w:p>
    <w:p w:rsidR="00792A82" w:rsidRPr="000A2D59" w:rsidRDefault="00792A82" w:rsidP="00792A8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волонтерство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; помощь людям, нуждающимся в ней).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Патриотического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92A82" w:rsidRPr="000A2D59" w:rsidRDefault="00792A82" w:rsidP="00792A8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российской гражданской идентичности в поликультурном и 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многоконфессиональном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792A82" w:rsidRPr="000A2D59" w:rsidRDefault="00792A82" w:rsidP="00792A8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792A82" w:rsidRPr="000A2D59" w:rsidRDefault="00792A82" w:rsidP="00792A8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92A82" w:rsidRPr="000A2D59" w:rsidRDefault="00792A82" w:rsidP="00792A8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792A82" w:rsidRPr="000A2D59" w:rsidRDefault="00792A82" w:rsidP="00792A8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792A82" w:rsidRPr="000A2D59" w:rsidRDefault="00792A82" w:rsidP="00792A8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92A82" w:rsidRPr="000A2D59" w:rsidRDefault="00792A82" w:rsidP="00792A8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792A82" w:rsidRPr="000A2D59" w:rsidRDefault="00792A82" w:rsidP="00792A8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792A82" w:rsidRPr="000A2D59" w:rsidRDefault="00792A82" w:rsidP="00792A8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792A82" w:rsidRPr="000A2D59" w:rsidRDefault="00792A82" w:rsidP="00792A8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92A82" w:rsidRPr="000A2D59" w:rsidRDefault="00792A82" w:rsidP="00792A8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осознание ценности жизни с опорой на собственный жизненный и читательский опыт; </w:t>
      </w:r>
    </w:p>
    <w:p w:rsidR="00792A82" w:rsidRPr="000A2D59" w:rsidRDefault="00792A82" w:rsidP="00792A8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792A82" w:rsidRPr="000A2D59" w:rsidRDefault="00792A82" w:rsidP="00792A8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spellStart"/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интернет-среде</w:t>
      </w:r>
      <w:proofErr w:type="spellEnd"/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процессе школьного литературного образования; </w:t>
      </w:r>
    </w:p>
    <w:p w:rsidR="00792A82" w:rsidRPr="000A2D59" w:rsidRDefault="00792A82" w:rsidP="00792A8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792A82" w:rsidRPr="000A2D59" w:rsidRDefault="00792A82" w:rsidP="00792A8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</w:t>
      </w: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 и других, не осуждая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792A82" w:rsidRPr="000A2D59" w:rsidRDefault="00792A82" w:rsidP="00792A8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792A82" w:rsidRPr="000A2D59" w:rsidRDefault="00792A82" w:rsidP="00792A8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уметь управлять собственным эмоциональным состоянием;</w:t>
      </w:r>
    </w:p>
    <w:p w:rsidR="00792A82" w:rsidRPr="000A2D59" w:rsidRDefault="00792A82" w:rsidP="00792A8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Трудового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92A82" w:rsidRPr="000A2D59" w:rsidRDefault="00792A82" w:rsidP="00792A8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792A82" w:rsidRPr="000A2D59" w:rsidRDefault="00792A82" w:rsidP="00792A8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792A82" w:rsidRPr="000A2D59" w:rsidRDefault="00792A82" w:rsidP="00792A8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792A82" w:rsidRPr="000A2D59" w:rsidRDefault="00792A82" w:rsidP="00792A8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адаптироваться в профессиональной среде; </w:t>
      </w:r>
    </w:p>
    <w:p w:rsidR="00792A82" w:rsidRPr="000A2D59" w:rsidRDefault="00792A82" w:rsidP="00792A8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792A82" w:rsidRPr="000A2D59" w:rsidRDefault="00792A82" w:rsidP="00792A8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92A82" w:rsidRPr="000A2D59" w:rsidRDefault="00792A82" w:rsidP="00792A8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792A82" w:rsidRPr="000A2D59" w:rsidRDefault="00792A82" w:rsidP="00792A8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792A82" w:rsidRPr="000A2D59" w:rsidRDefault="00792A82" w:rsidP="00792A8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792A82" w:rsidRPr="000A2D59" w:rsidRDefault="00792A82" w:rsidP="00792A8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792A82" w:rsidRPr="000A2D59" w:rsidRDefault="00792A82" w:rsidP="00792A8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готовность к участию в практической деятельности экологической направленности.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92A82" w:rsidRPr="000A2D59" w:rsidRDefault="00792A82" w:rsidP="00792A8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792A82" w:rsidRPr="000A2D59" w:rsidRDefault="00792A82" w:rsidP="00792A8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языковой и читательской культурой как средством познания мира; </w:t>
      </w:r>
    </w:p>
    <w:p w:rsidR="00792A82" w:rsidRPr="000A2D59" w:rsidRDefault="00792A82" w:rsidP="00792A8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792A82" w:rsidRPr="000A2D59" w:rsidRDefault="00792A82" w:rsidP="00792A8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792A82" w:rsidRPr="000A2D59" w:rsidRDefault="00792A82" w:rsidP="00792A8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792A82" w:rsidRPr="000A2D59" w:rsidRDefault="00792A82" w:rsidP="00792A8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изучение и оценка социальных ролей персонажей литературных произведений;</w:t>
      </w:r>
    </w:p>
    <w:p w:rsidR="00792A82" w:rsidRPr="000A2D59" w:rsidRDefault="00792A82" w:rsidP="00792A8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792A82" w:rsidRPr="000A2D59" w:rsidRDefault="00792A82" w:rsidP="00792A8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792A82" w:rsidRPr="000A2D59" w:rsidRDefault="00792A82" w:rsidP="00792A8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792A82" w:rsidRPr="000A2D59" w:rsidRDefault="00792A82" w:rsidP="00792A8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792A82" w:rsidRPr="000A2D59" w:rsidRDefault="00792A82" w:rsidP="00792A8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и выявлять взаимосвязи природы, общества и экономики; </w:t>
      </w:r>
    </w:p>
    <w:p w:rsidR="00792A82" w:rsidRPr="000A2D59" w:rsidRDefault="00792A82" w:rsidP="00792A8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792A82" w:rsidRPr="000A2D59" w:rsidRDefault="00792A82" w:rsidP="00792A8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792A82" w:rsidRPr="000A2D59" w:rsidRDefault="00792A82" w:rsidP="00792A8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воспринимать стрессовую ситуацию как вызов, требующий контрмер; </w:t>
      </w:r>
    </w:p>
    <w:p w:rsidR="00792A82" w:rsidRPr="000A2D59" w:rsidRDefault="00792A82" w:rsidP="00792A8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792A82" w:rsidRPr="000A2D59" w:rsidRDefault="00792A82" w:rsidP="00792A8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позитивное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произошедшей ситуации; </w:t>
      </w:r>
    </w:p>
    <w:p w:rsidR="00792A82" w:rsidRPr="000A2D59" w:rsidRDefault="00792A82" w:rsidP="00792A8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быть готовым действовать в отсутствии гарантий успеха.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познавательные действия: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1) Базовые логические действия:</w:t>
      </w:r>
    </w:p>
    <w:p w:rsidR="00792A82" w:rsidRPr="000A2D59" w:rsidRDefault="00792A82" w:rsidP="00792A8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792A82" w:rsidRPr="000A2D59" w:rsidRDefault="00792A82" w:rsidP="00792A8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792A82" w:rsidRPr="000A2D59" w:rsidRDefault="00792A82" w:rsidP="00792A8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792A82" w:rsidRPr="000A2D59" w:rsidRDefault="00792A82" w:rsidP="00792A8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792A82" w:rsidRPr="000A2D59" w:rsidRDefault="00792A82" w:rsidP="00792A8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792A82" w:rsidRPr="000A2D59" w:rsidRDefault="00792A82" w:rsidP="00792A8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литературных явлений и процессов;</w:t>
      </w:r>
    </w:p>
    <w:p w:rsidR="00792A82" w:rsidRPr="000A2D59" w:rsidRDefault="00792A82" w:rsidP="00792A8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792A82" w:rsidRPr="000A2D59" w:rsidRDefault="00792A82" w:rsidP="00792A8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гипотезы об их взаимосвязях;</w:t>
      </w:r>
    </w:p>
    <w:p w:rsidR="00792A82" w:rsidRPr="000A2D59" w:rsidRDefault="00792A82" w:rsidP="00792A8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2) </w:t>
      </w: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92A82" w:rsidRPr="000A2D59" w:rsidRDefault="00792A82" w:rsidP="00792A8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792A82" w:rsidRPr="000A2D59" w:rsidRDefault="00792A82" w:rsidP="00792A8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792A82" w:rsidRPr="000A2D59" w:rsidRDefault="00792A82" w:rsidP="00792A8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792A82" w:rsidRPr="000A2D59" w:rsidRDefault="00792A82" w:rsidP="00792A8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792A82" w:rsidRPr="000A2D59" w:rsidRDefault="00792A82" w:rsidP="00792A8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792A82" w:rsidRPr="000A2D59" w:rsidRDefault="00792A82" w:rsidP="00792A8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792A82" w:rsidRPr="000A2D59" w:rsidRDefault="00792A82" w:rsidP="00792A8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владеть инструментами оценки достоверности полученных выводов и обобщений;</w:t>
      </w:r>
    </w:p>
    <w:p w:rsidR="00792A82" w:rsidRPr="000A2D59" w:rsidRDefault="00792A82" w:rsidP="00792A8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прогнозировать возможное дальнейшее развитие событий и их последствия в аналогичных или сходных ситуациях, а также выдвигать предположения об их </w:t>
      </w: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развитии в новых условиях и контекстах, в том числе в литературных произведениях.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3) </w:t>
      </w: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Работа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 с </w:t>
      </w: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информацией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92A82" w:rsidRPr="000A2D59" w:rsidRDefault="00792A82" w:rsidP="00792A8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792A82" w:rsidRPr="000A2D59" w:rsidRDefault="00792A82" w:rsidP="00792A8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792A82" w:rsidRPr="000A2D59" w:rsidRDefault="00792A82" w:rsidP="00792A8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92A82" w:rsidRPr="000A2D59" w:rsidRDefault="00792A82" w:rsidP="00792A8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792A82" w:rsidRPr="000A2D59" w:rsidRDefault="00792A82" w:rsidP="00792A8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792A82" w:rsidRPr="000A2D59" w:rsidRDefault="00792A82" w:rsidP="00792A8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эту информацию.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коммуникативные действия: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1) Общение:</w:t>
      </w:r>
    </w:p>
    <w:p w:rsidR="00792A82" w:rsidRPr="000A2D59" w:rsidRDefault="00792A82" w:rsidP="00792A8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792A82" w:rsidRPr="000A2D59" w:rsidRDefault="00792A82" w:rsidP="00792A8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792A82" w:rsidRPr="000A2D59" w:rsidRDefault="00792A82" w:rsidP="00792A8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792A82" w:rsidRPr="000A2D59" w:rsidRDefault="00792A82" w:rsidP="00792A8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792A82" w:rsidRPr="000A2D59" w:rsidRDefault="00792A82" w:rsidP="00792A8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792A82" w:rsidRPr="000A2D59" w:rsidRDefault="00792A82" w:rsidP="00792A8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92A82" w:rsidRPr="000A2D59" w:rsidRDefault="00792A82" w:rsidP="00792A8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792A82" w:rsidRPr="000A2D59" w:rsidRDefault="00792A82" w:rsidP="00792A8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2) </w:t>
      </w: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Совместная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деятельность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92A82" w:rsidRPr="000A2D59" w:rsidRDefault="00792A82" w:rsidP="00792A8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792A82" w:rsidRPr="000A2D59" w:rsidRDefault="00792A82" w:rsidP="00792A8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92A82" w:rsidRPr="000A2D59" w:rsidRDefault="00792A82" w:rsidP="00792A8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уметь обобщать мнения нескольких людей;</w:t>
      </w:r>
    </w:p>
    <w:p w:rsidR="00792A82" w:rsidRPr="000A2D59" w:rsidRDefault="00792A82" w:rsidP="00792A8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792A82" w:rsidRPr="000A2D59" w:rsidRDefault="00792A82" w:rsidP="00792A8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792A82" w:rsidRPr="000A2D59" w:rsidRDefault="00792A82" w:rsidP="00792A8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792A82" w:rsidRPr="000A2D59" w:rsidRDefault="00792A82" w:rsidP="00792A8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792A82" w:rsidRPr="000A2D59" w:rsidRDefault="00792A82" w:rsidP="00792A8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92A82" w:rsidRPr="000A2D59" w:rsidRDefault="00792A82" w:rsidP="00792A8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792A82" w:rsidRPr="000A2D59" w:rsidRDefault="00792A82" w:rsidP="00792A8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792A82" w:rsidRPr="000A2D59" w:rsidRDefault="00792A82" w:rsidP="00792A8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участниками взаимодействия на литературных занятиях;</w:t>
      </w:r>
    </w:p>
    <w:p w:rsidR="00792A82" w:rsidRPr="000A2D59" w:rsidRDefault="00792A82" w:rsidP="00792A8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регулятивные действия: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1) Самоорганизация:</w:t>
      </w:r>
    </w:p>
    <w:p w:rsidR="00792A82" w:rsidRPr="000A2D59" w:rsidRDefault="00792A82" w:rsidP="00792A8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792A82" w:rsidRPr="000A2D59" w:rsidRDefault="00792A82" w:rsidP="00792A8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792A82" w:rsidRPr="000A2D59" w:rsidRDefault="00792A82" w:rsidP="00792A8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92A82" w:rsidRPr="000A2D59" w:rsidRDefault="00792A82" w:rsidP="00792A8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792A82" w:rsidRPr="000A2D59" w:rsidRDefault="00792A82" w:rsidP="00792A8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2) </w:t>
      </w: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92A82" w:rsidRPr="000A2D59" w:rsidRDefault="00792A82" w:rsidP="00792A8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792A82" w:rsidRPr="000A2D59" w:rsidRDefault="00792A82" w:rsidP="00792A8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792A82" w:rsidRPr="000A2D59" w:rsidRDefault="00792A82" w:rsidP="00792A8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объяснять причины достижения (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позитивное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произошедшей ситуации;</w:t>
      </w:r>
    </w:p>
    <w:p w:rsidR="00792A82" w:rsidRPr="000A2D59" w:rsidRDefault="00792A82" w:rsidP="00792A8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3) </w:t>
      </w: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Эмоциональный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интеллект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92A82" w:rsidRPr="000A2D59" w:rsidRDefault="00792A82" w:rsidP="00792A8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792A82" w:rsidRPr="000A2D59" w:rsidRDefault="00792A82" w:rsidP="00792A8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792A82" w:rsidRPr="000A2D59" w:rsidRDefault="00792A82" w:rsidP="00792A8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792A82" w:rsidRPr="000A2D59" w:rsidRDefault="00792A82" w:rsidP="00792A8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регулировать способ выражения своих эмоций.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4) </w:t>
      </w: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Принятие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себя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 и </w:t>
      </w:r>
      <w:proofErr w:type="spellStart"/>
      <w:r w:rsidRPr="000A2D59">
        <w:rPr>
          <w:rFonts w:ascii="Times New Roman" w:hAnsi="Times New Roman"/>
          <w:b/>
          <w:color w:val="000000"/>
          <w:sz w:val="24"/>
          <w:szCs w:val="24"/>
        </w:rPr>
        <w:t>других</w:t>
      </w:r>
      <w:proofErr w:type="spellEnd"/>
      <w:r w:rsidRPr="000A2D59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92A82" w:rsidRPr="000A2D59" w:rsidRDefault="00792A82" w:rsidP="00792A8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792A82" w:rsidRPr="000A2D59" w:rsidRDefault="00792A82" w:rsidP="00792A8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признавать своё право на ошибку и такое же право другого; </w:t>
      </w: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 и других, не осуждая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792A82" w:rsidRPr="000A2D59" w:rsidRDefault="00792A82" w:rsidP="00792A8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проявлять открытость себе и другим;</w:t>
      </w:r>
    </w:p>
    <w:p w:rsidR="00792A82" w:rsidRPr="000A2D59" w:rsidRDefault="00792A82" w:rsidP="00792A8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792A82" w:rsidRPr="000A2D59" w:rsidRDefault="00792A82" w:rsidP="00792A82">
      <w:pPr>
        <w:spacing w:after="0" w:line="264" w:lineRule="auto"/>
        <w:ind w:left="96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pStyle w:val="a3"/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92A82" w:rsidRPr="000A2D59" w:rsidRDefault="00792A82" w:rsidP="00792A82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792A82" w:rsidRPr="000A2D59" w:rsidRDefault="00792A82" w:rsidP="00792A8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прочитанное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(с учётом литературного развития обучающихся);</w:t>
      </w:r>
    </w:p>
    <w:p w:rsidR="00792A82" w:rsidRPr="000A2D59" w:rsidRDefault="00792A82" w:rsidP="00792A82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792A82" w:rsidRPr="000A2D59" w:rsidRDefault="00792A82" w:rsidP="00792A82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proofErr w:type="gramEnd"/>
    </w:p>
    <w:p w:rsidR="00792A82" w:rsidRPr="000A2D59" w:rsidRDefault="00792A82" w:rsidP="00792A82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792A82" w:rsidRPr="000A2D59" w:rsidRDefault="00792A82" w:rsidP="00792A82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792A82" w:rsidRPr="000A2D59" w:rsidRDefault="00792A82" w:rsidP="00792A82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сопоставлять с помощью </w:t>
      </w: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учителя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прочитанному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8) владеть умениями интерпретации и </w:t>
      </w: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оценки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10) планировать собственное 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досуговое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публично</w:t>
      </w:r>
      <w:proofErr w:type="gram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представлять полученные результаты;</w:t>
      </w:r>
    </w:p>
    <w:p w:rsidR="00792A82" w:rsidRPr="000A2D59" w:rsidRDefault="00792A82" w:rsidP="00792A8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интернет-ресурсами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, соблюдая правила информационной безопасности.</w:t>
      </w:r>
    </w:p>
    <w:p w:rsidR="00792A82" w:rsidRPr="000A2D59" w:rsidRDefault="00792A82" w:rsidP="00792A82">
      <w:pPr>
        <w:rPr>
          <w:sz w:val="24"/>
          <w:szCs w:val="24"/>
          <w:lang w:val="ru-RU"/>
        </w:rPr>
      </w:pPr>
    </w:p>
    <w:p w:rsidR="00792A82" w:rsidRPr="000A2D59" w:rsidRDefault="00792A82" w:rsidP="00792A82">
      <w:pPr>
        <w:rPr>
          <w:sz w:val="24"/>
          <w:szCs w:val="24"/>
          <w:lang w:val="ru-RU"/>
        </w:rPr>
      </w:pPr>
    </w:p>
    <w:p w:rsidR="00792A82" w:rsidRPr="000A2D59" w:rsidRDefault="00792A82" w:rsidP="00792A82">
      <w:pPr>
        <w:rPr>
          <w:sz w:val="24"/>
          <w:szCs w:val="24"/>
          <w:lang w:val="ru-RU"/>
        </w:rPr>
      </w:pPr>
    </w:p>
    <w:p w:rsidR="00792A82" w:rsidRPr="000A2D59" w:rsidRDefault="00792A82" w:rsidP="00792A82">
      <w:pPr>
        <w:rPr>
          <w:sz w:val="24"/>
          <w:szCs w:val="24"/>
          <w:lang w:val="ru-RU"/>
        </w:rPr>
      </w:pPr>
    </w:p>
    <w:p w:rsidR="00792A82" w:rsidRPr="000A2D59" w:rsidRDefault="00792A82" w:rsidP="00792A82">
      <w:pPr>
        <w:rPr>
          <w:sz w:val="24"/>
          <w:szCs w:val="24"/>
          <w:lang w:val="ru-RU"/>
        </w:rPr>
      </w:pPr>
    </w:p>
    <w:p w:rsidR="00792A82" w:rsidRPr="000A2D59" w:rsidRDefault="00792A82" w:rsidP="00792A82">
      <w:pPr>
        <w:rPr>
          <w:sz w:val="24"/>
          <w:szCs w:val="24"/>
          <w:lang w:val="ru-RU"/>
        </w:rPr>
      </w:pPr>
    </w:p>
    <w:p w:rsidR="00792A82" w:rsidRPr="000A2D59" w:rsidRDefault="00792A82" w:rsidP="00792A82">
      <w:pPr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792A82" w:rsidRPr="000A2D59" w:rsidRDefault="00792A82" w:rsidP="00792A82">
      <w:pPr>
        <w:spacing w:after="0"/>
        <w:ind w:left="120"/>
        <w:rPr>
          <w:sz w:val="24"/>
          <w:szCs w:val="24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6"/>
        <w:gridCol w:w="4215"/>
        <w:gridCol w:w="1372"/>
        <w:gridCol w:w="3050"/>
      </w:tblGrid>
      <w:tr w:rsidR="00792A82" w:rsidRPr="000A2D59" w:rsidTr="00F55C97">
        <w:trPr>
          <w:gridAfter w:val="2"/>
          <w:wAfter w:w="4320" w:type="dxa"/>
          <w:trHeight w:val="337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программы </w:t>
            </w:r>
          </w:p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A82" w:rsidRPr="000A2D59" w:rsidRDefault="00792A82" w:rsidP="00F55C9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A82" w:rsidRPr="000A2D59" w:rsidRDefault="00792A82" w:rsidP="00F55C97">
            <w:pPr>
              <w:rPr>
                <w:sz w:val="24"/>
                <w:szCs w:val="24"/>
              </w:rPr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792A82" w:rsidRPr="000A2D59" w:rsidRDefault="00792A82" w:rsidP="00F55C97">
            <w:pPr>
              <w:rPr>
                <w:b/>
                <w:sz w:val="24"/>
                <w:szCs w:val="24"/>
                <w:lang w:val="ru-RU"/>
              </w:rPr>
            </w:pPr>
            <w:r w:rsidRPr="000A2D59">
              <w:rPr>
                <w:sz w:val="24"/>
                <w:szCs w:val="24"/>
                <w:lang w:val="ru-RU"/>
              </w:rPr>
              <w:t xml:space="preserve">               </w:t>
            </w:r>
            <w:r w:rsidRPr="000A2D59">
              <w:rPr>
                <w:b/>
                <w:sz w:val="24"/>
                <w:szCs w:val="24"/>
                <w:lang w:val="ru-RU"/>
              </w:rPr>
              <w:t>ЭОР</w:t>
            </w: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Гомер. Поэмы «Илиада»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,«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Одиссея» (фрагменты)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gridAfter w:val="1"/>
          <w:wAfter w:w="282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мати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зеленая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добровушка</w:t>
            </w:r>
            <w:proofErr w:type="spellEnd"/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....», 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 другие. «Песнь о Роланде» (фрагменты), «Песнь о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Нибелунгах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(фрагменты) и др.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gridAfter w:val="1"/>
          <w:wAfter w:w="282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«Повесть временных 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gridAfter w:val="1"/>
          <w:wAfter w:w="282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Пушкин. Стихотворения (не менее трёх). «Песнь о вещем Олеге», «Зимняя дорога», «Узник», «Туча» и др.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Роман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Дубровский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Стихотворения (не менее трёх). «Три пальмы», «Листок», «Утёс» и др.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А.В. Кольцов. 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Стихотворения не менее двух).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«Косарь», «Соловей и др.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gridAfter w:val="1"/>
          <w:wAfter w:w="282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Ф.И. Тютчев. Стихотворения (не менее двух). «Есть в осени первоначальной…», «С поляны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коршун поднялся…»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И.С. Тургенев. Рассказ «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Бежин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луг»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Н.С. Лесков. Сказ «Левша»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Л.Н. Толстой. Повесть «Детство» (главы)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А.И. Куприн. Рассказ «Чудесный доктор»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gridAfter w:val="1"/>
          <w:wAfter w:w="282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Стихотворения отечественных поэтов начала ХХ века. (не менее двух)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.Н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апример, стихотворения С.А. Есенина, В.В. Маяковского, А.А. Блока и др.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Стихотворения отечественных поэтов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 менее четырёх стихотворений двух поэтов), Например, стихотворения О.Ф.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Берггольц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В.С. Высоцкого, Ю.П.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Мориц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Д.С. Самойлова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Проза отечественных писателей конца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начала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века, в том числе о Великой Отечественной войне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ва произведения по выбору), Например, Б.Л. Васильев. «Экспонат №»; Б.П. Екимов. «Ночь исцеления»; Э.Н.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Веркин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«Облачный полк» (главы) и другие произведения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В.Г. Распутин. Рассказ «Уроки 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французского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Произведения отечественных писателей на тему взросления человека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менее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двух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современных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отечественных писателей-фантастов.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6.7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gridAfter w:val="1"/>
          <w:wAfter w:w="282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 </w:t>
            </w: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Произведения зарубежных писателей на тему взросления человека. (не менее двух)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.Н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gridAfter w:val="1"/>
          <w:wAfter w:w="282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Внеклассное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Итоговые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rPr>
                <w:sz w:val="24"/>
                <w:szCs w:val="24"/>
              </w:rPr>
            </w:pPr>
          </w:p>
        </w:tc>
      </w:tr>
    </w:tbl>
    <w:p w:rsidR="00792A82" w:rsidRPr="000A2D59" w:rsidRDefault="00792A82" w:rsidP="00792A82">
      <w:pPr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92A82" w:rsidRPr="000A2D59" w:rsidRDefault="00792A82" w:rsidP="00792A82">
      <w:pPr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</w:rPr>
        <w:t>ПОУРОЧНОЕ ПЛАНИРОВАНИЕ</w:t>
      </w:r>
    </w:p>
    <w:p w:rsidR="00792A82" w:rsidRPr="000A2D59" w:rsidRDefault="00792A82" w:rsidP="00792A82">
      <w:pPr>
        <w:spacing w:after="0"/>
        <w:ind w:left="120"/>
        <w:rPr>
          <w:sz w:val="24"/>
          <w:szCs w:val="24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342"/>
        <w:gridCol w:w="1136"/>
        <w:gridCol w:w="3090"/>
      </w:tblGrid>
      <w:tr w:rsidR="00792A82" w:rsidRPr="000A2D59" w:rsidTr="00F55C97">
        <w:trPr>
          <w:gridAfter w:val="2"/>
          <w:wAfter w:w="4029" w:type="dxa"/>
          <w:trHeight w:val="337"/>
          <w:tblCellSpacing w:w="20" w:type="nil"/>
        </w:trPr>
        <w:tc>
          <w:tcPr>
            <w:tcW w:w="10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6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A82" w:rsidRPr="000A2D59" w:rsidRDefault="00792A82" w:rsidP="00F55C9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A82" w:rsidRPr="000A2D59" w:rsidRDefault="00792A82" w:rsidP="00F55C97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792A82" w:rsidRPr="000A2D59" w:rsidRDefault="00792A82" w:rsidP="00F55C97">
            <w:pPr>
              <w:rPr>
                <w:b/>
                <w:sz w:val="24"/>
                <w:szCs w:val="24"/>
                <w:lang w:val="ru-RU"/>
              </w:rPr>
            </w:pPr>
            <w:r w:rsidRPr="000A2D59">
              <w:rPr>
                <w:sz w:val="24"/>
                <w:szCs w:val="24"/>
                <w:lang w:val="ru-RU"/>
              </w:rPr>
              <w:t xml:space="preserve">   </w:t>
            </w:r>
            <w:r w:rsidRPr="000A2D59">
              <w:rPr>
                <w:b/>
                <w:sz w:val="24"/>
                <w:szCs w:val="24"/>
                <w:lang w:val="ru-RU"/>
              </w:rPr>
              <w:t xml:space="preserve"> ЭОР</w:t>
            </w: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abbc</w:t>
              </w:r>
              <w:proofErr w:type="spellEnd"/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Развитие речи. Гомер. Поэма «Одиссея» (фрагменты). Образ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Одиссея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aee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Былины (не менее двух). Например, «Илья Муромец и Соловей-разбойник», «Садко».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Жанровые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сюжет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образов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  <w:proofErr w:type="spellEnd"/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Внеклассное чтение. Тематика русских былин. Традиции в изображении богатырей. Былина «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Вольга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Микула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Селянинович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Былина «Садко». Особенность былинного эпоса Новгородского цикла.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Образ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Садко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искусстве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богатыри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изобразительном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искусстве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Русская народная песня. «Ах, 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кабы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 цветы да не морозы...», «Ах вы ветры, ветры буйные...», «Черный ворон», «Не шуми,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мати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зеленая дубровушка...».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Жанровое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своеобразие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народные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песни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художественной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литературе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706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81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Народные песни и поэмы народов России и мира. «Песнь о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Нибелунгах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(фрагменты). Тематика, система образов, изобразительно-выразительные средства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Внеклассное чтение. Жанр баллады в мировой литературе. Баллада Р.Л. Стивенсона «Вересковый мёд».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идея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сюжет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композиция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Внеклассное чтение. Жанр баллады в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мировой литературе. Баллады Ф. Шиллера «Кубок», «Перчатка» Сюжетное своеобразие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Итоговый урок по разделу «Фольклор». Отражение фольклорных жанров в литературе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Викторина по разделу «Фольклор»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124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жанра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тематика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фрагмента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«Повесть временных лет»: «Сказание о походе князя Олега на Царьград», «Предание о смерти князя Олега».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фрагментов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летописи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Образы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героев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354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«Песнь о вещем Олеге». Связь с фрагментом «Повести временных лет»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Стихотворения «Зимняя дорога», «Туча» и другие. Пейзажная лирика поэта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61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Стихотворение «Узник». Проблематика, средства изображения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732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Роман «Дубровский». История создания, тема, идея произведения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Роман «Дубровский». Сюжет, фабула, система образов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976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Пушкин. Роман «Дубровский».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История любви Владимира и Маши.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Образ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главного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героя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cba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Роман «Дубровский». Противостояние Владимира и Троекурова. Роль второстепенных персонажей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Роман «Дубровский». Смысл финала романа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Подготовка к домашнему сочинению по роману А.С.Пушкина «Дубровский»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092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Стихотворения (не менее трёх). «Три пальмы», «Утес», «Листок». История создания, тематика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Стихотворения (не менее трёх). «Три пальмы», «Утес», «Листок». Лирический герой, его чувства и переживания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Стихотворения (не менее трёх). «Три пальмы», «Утес», «Листок». Художественные средства выразительности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420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538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А.В. Кольцов. Стихотворения (не менее двух). «Косарь», «Соловей». Тематика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А.В. Кольцов. Стихотворения «Косарь», «Соловей». Художественные средства воплощения авторского замысла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Ф.И. Тютчев. Стихотворения (не менее двух) «Есть в осени первоначальной…», «С поляны коршун поднялся…».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Тематика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произведений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920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Ф.И. Тютчев. Стихотворение «С поляны коршун поднялся…». Лирический герой и средства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художественной изобразительности в произведении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А. Фет. Стихотворение (не менее двух), «Учись у них — у дуба, у берёзы…», «Я пришел к тебе с приветом…» Проблематика произведений поэта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А. Фет. Стихотворения «Я пришёл к тебе с приветом…», «Учись у них — у дуба, у берёзы…». Своеобразие художественного видения поэта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Итоговый урок по творчеству М.Ю. Лермонтова, А.В. Кольцова, Ф.И. Тютчева, А.А. Фета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dfa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И.С. Тургенев. Сборник рассказов «Записки охотника». Рассказ «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Бежин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луг».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Проблематика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И.С. Тургенев. Рассказ «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Бежин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луг». Образы и герои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И.С. Тургенев. Рассказ «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Бежин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луг». Портрет и пейзаж в литературном произведении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Н.С. Лесков. Сказ «Левша». Художественные и жанровые особенности произведения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Н.С. Лесков. Сказ «Левша»: образ главного героя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Н.С. Лесков. Сказ «Левша»: авторское отношение к герою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Итоговый урок по творчеству И.С. Тургенева, Н.С.Лескова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Л.Н. Толстой. Повесть «Детство» (главы). Тематика произведения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924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Л.Н. Толстой. Повесть «Детство» (главы). Проблематика повести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Л.Н. Толстой. Повесть «Детство» (главы). Образы родителей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Развитие речи. Л.Н. Толстой. Повесть «Детство» (главы). Образы Карла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Иваныча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Натальи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Савишны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edf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Итоговая контрольная работа. Герои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произведений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А.П. Чехов. Рассказы (три по выбору). «Толстый и тонкий», «Смерть чиновника», «Хамелеон».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Проблема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маленького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А.П. Чехов. Рассказ «Хамелеон». Юмор, ирония, источники 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комического</w:t>
            </w:r>
            <w:proofErr w:type="gram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824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А.И. Куприн. Рассказ «Чудесный доктор». Тема рассказа. Сюжет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932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А.И. Куприн. Рассказ «Чудесный доктор». Проблематика произведения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А.И. Куприн. Рассказ «Чудесный доктор». Смысл названия рассказа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Стихотворения отечественных поэтов начала ХХ века. А.А.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Стихотворения отечественных поэтов начала ХХ века. С.А. Есенин. Стихотворения «Гой ты, Русь, моя родная…», «Низкий дом с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голубыми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ставнями», « Я покинул родимый дом…», «Топи да болота»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fda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Стихотворения отечественных поэтов начала ХХ века. В.В.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Стихотворения отечественных поэтов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XX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(не менее четырёх стихотворений двух поэтов). Например, стихотворения О.Ф.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Берггольц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В.С. Высоцкого, Ю.П.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Мориц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Д.С. Самойлова.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Обзор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3004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Стихотворения отечественных поэтов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(не менее четырёх стихотворений двух поэтов). Например, стихотворения О.Ф.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Берггольц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В.С. Высоцкого, Ю.П.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Мориц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Д.С. Самойлова.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Темы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мотивы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образы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30170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Стихотворения отечественных поэтов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(не менее четырёх стихотворений двух поэтов). Например, стихотворения О.Ф.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Берггольц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В.С. Высоцкого, Ю.П.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Мориц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Д.С. Самойлова.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Художественное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своеобразие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30288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Итоговый урок по теме «Русская поэзия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303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  <w:proofErr w:type="spellEnd"/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Проза отечественных писателей конца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начала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века, в том числе о Великой Отечественной войне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ва произведения по выбору. Например, Б. Л. Васильев. «Экспонат №...»; Б. П. Екимов. «Ночь исцеления», Э.Н.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Веркин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«Облачный полк» (главы)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Проза отечественных писателей конца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начала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Тематика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сюжет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герои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30620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Проза отечественных писателей конца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начала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века. Нравственная проблематика, 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идейно-художественные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особености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В.Г. Распутин. Рассказ «Уроки 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французского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». Трудности послевоенного времени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В.Г. Распутин. Рассказ «Уроки 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французского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». Образ главного героя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В.Г. Распутин. Рассказ «Уроки 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французского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». Нравственная проблематика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310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В.Г. Распутин.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Рассказ «Уроки 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французского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». Художественное своеобразие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Обзор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произведений.не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менее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двух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выбор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Р.П. Погодин. Идейно-художественная особенность рассказов из книги «Кирпичные острова»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3132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Р.И.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Фраерман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«Дикая собака Динго, или Повесть о первой любви». Проблематика повести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Внеклассное чтение. Ю.И. Коваль. Повесть «Самая лёгкая лодка в мире».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образов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3155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современных отечественных писателей-фантастов. К.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Булычев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«Сто лет тому вперед».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Темы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проблемы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Образы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главных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героев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современных отечественных писателей-фантастов. К.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Булычев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«Сто лет тому вперед».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Конфликт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сюжет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композиция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Художественные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Идейно-художественное своеобразие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316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«Журавли», «Мой Дагестан». Особенности лирического героя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317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Итоговая контрольная работа. Тема семьи в произведениях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– начала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письменный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тесты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творческая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/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Всероссийская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 Дефо. «Робинзон Крузо» (главы по выбору). История создания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 Дефо. «Робинзон Крузо» (главы по выбору). Тема, идея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323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 Дефо. «Робинзон Крузо» (главы по выбору). Образ главного героя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 Дефо. «Робинзон Крузо» (главы по выбору). Особенности жанра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32574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Дж. Свифт. «Путешествия Гулливера» (главы по выбору). Идея произведения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3270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Дж. Свифт. «Путешествия Гулливера» (главы по выбору). Проблематика, герои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Дж. Свифт. «Путешествия Гулливера» (главы по выбору). Сатира и фантастика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Дж. Свифт. «Путешествия Гулливера» (главы по выбору). Особенности жанра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Произведения зарубежных писателей на тему взросления человека. Ж. Верн. Роман «Дети капитана Гранта» (главы по выбору). Тема, идея, проблематика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Произведения зарубежных писателей на тему взросления человека. Ж. Верн. Роман «Дети капитана Гранта» (главы по выбору). Сюжет, композиция. Образ героя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Произведения зарубежных писателей на тему взросления человека. Х. Ли. Роман «Убить пересмешника» (главы по выбору). Тема, идея, проблематика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зарубежных писателей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на тему взросления человека. Х. Ли. Роман «Убить пересмешника» (главы по выбору). Сюжет, композиция, образ главного героя. Смысл названия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</w:hyperlink>
          </w:p>
        </w:tc>
      </w:tr>
      <w:tr w:rsidR="00792A82" w:rsidRPr="000A2D59" w:rsidTr="00F55C97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66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Итоговый урок за год.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Список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рекомендуемой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литературы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3358</w:t>
              </w:r>
              <w:r w:rsidRPr="000A2D5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92A82" w:rsidRPr="000A2D59" w:rsidTr="00F55C97">
        <w:trPr>
          <w:gridAfter w:val="1"/>
          <w:wAfter w:w="286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</w:tr>
    </w:tbl>
    <w:p w:rsidR="00792A82" w:rsidRPr="000A2D59" w:rsidRDefault="00792A82" w:rsidP="00792A82">
      <w:pPr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92A82" w:rsidRPr="000A2D59" w:rsidRDefault="00792A82" w:rsidP="00792A82">
      <w:pPr>
        <w:spacing w:before="199" w:after="199" w:line="336" w:lineRule="auto"/>
        <w:ind w:left="120"/>
        <w:jc w:val="both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ПРОВЕРЯЕМЫЕ ТРЕБОВАНИЯ К РЕЗУЛЬТАТАМ ОСВОЕНИЯ ОСНОВНОЙ ОБРАЗОВАТЕЛЬНОЙ ПРОГРАММЫ</w:t>
      </w:r>
    </w:p>
    <w:p w:rsidR="00792A82" w:rsidRPr="000A2D59" w:rsidRDefault="00792A82" w:rsidP="00792A82">
      <w:pPr>
        <w:spacing w:before="199" w:after="199" w:line="336" w:lineRule="auto"/>
        <w:ind w:left="120"/>
        <w:rPr>
          <w:sz w:val="24"/>
          <w:szCs w:val="24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792A82" w:rsidRPr="000A2D59" w:rsidTr="000A2D59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результата</w:t>
            </w:r>
            <w:proofErr w:type="spellEnd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</w:t>
            </w:r>
            <w:proofErr w:type="gramStart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основной</w:t>
            </w:r>
            <w:proofErr w:type="gramEnd"/>
            <w:r w:rsidRPr="000A2D5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образовательной программы основного общего образования </w:t>
            </w:r>
          </w:p>
        </w:tc>
      </w:tr>
      <w:tr w:rsidR="00792A82" w:rsidRPr="000A2D59" w:rsidTr="000A2D59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Обучающийся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научится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</w:t>
            </w:r>
          </w:p>
        </w:tc>
      </w:tr>
      <w:tr w:rsidR="00792A82" w:rsidRPr="000A2D59" w:rsidTr="000A2D59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понимать особенности литературы как вида словесного искусства, отличать художественный текст от текста научного, делового, публицистического</w:t>
            </w:r>
          </w:p>
        </w:tc>
      </w:tr>
      <w:tr w:rsidR="00792A82" w:rsidRPr="000A2D59" w:rsidTr="000A2D59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осуществлять 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элементарный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смысловой и эстетический анализы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</w:t>
            </w:r>
          </w:p>
        </w:tc>
      </w:tr>
      <w:tr w:rsidR="00792A82" w:rsidRPr="000A2D59" w:rsidTr="000A2D59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тему и главную мысль произведения, основные вопросы, поднятые автором,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</w:t>
            </w:r>
          </w:p>
        </w:tc>
      </w:tr>
      <w:tr w:rsidR="00792A82" w:rsidRPr="000A2D59" w:rsidTr="000A2D59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0A2D59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ru-RU"/>
              </w:rPr>
              <w:t xml:space="preserve"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</w:t>
            </w:r>
            <w:r w:rsidRPr="000A2D59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ru-RU"/>
              </w:rPr>
              <w:lastRenderedPageBreak/>
              <w:t>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</w:t>
            </w:r>
            <w:proofErr w:type="gramEnd"/>
            <w:r w:rsidRPr="000A2D59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A2D59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ru-RU"/>
              </w:rPr>
              <w:t>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</w:t>
            </w:r>
            <w:proofErr w:type="gramEnd"/>
          </w:p>
        </w:tc>
      </w:tr>
      <w:tr w:rsidR="00792A82" w:rsidRPr="000A2D59" w:rsidTr="000A2D59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792A82" w:rsidRPr="000A2D59" w:rsidTr="000A2D59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</w:t>
            </w:r>
          </w:p>
        </w:tc>
      </w:tr>
      <w:tr w:rsidR="00792A82" w:rsidRPr="000A2D59" w:rsidTr="000A2D59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сопоставлять с помощью 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учителя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792A82" w:rsidRPr="000A2D59" w:rsidTr="000A2D59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(с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учётом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литературного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развития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индивидуальных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особенностей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792A82" w:rsidRPr="000A2D59" w:rsidTr="000A2D59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</w:t>
            </w:r>
          </w:p>
        </w:tc>
      </w:tr>
      <w:tr w:rsidR="00792A82" w:rsidRPr="000A2D59" w:rsidTr="000A2D59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участвовать в беседе и диалоге о прочитанном произведении, давать аргументированную оценку 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прочитанному</w:t>
            </w:r>
            <w:proofErr w:type="gramEnd"/>
          </w:p>
        </w:tc>
      </w:tr>
      <w:tr w:rsidR="00792A82" w:rsidRPr="000A2D59" w:rsidTr="000A2D59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</w:t>
            </w:r>
          </w:p>
        </w:tc>
      </w:tr>
      <w:tr w:rsidR="00792A82" w:rsidRPr="000A2D59" w:rsidTr="000A2D59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владеть умениями интерпретации и 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оценки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792A82" w:rsidRPr="000A2D59" w:rsidTr="000A2D59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осознавать важность чтения и изучения произведений устного народного творчества и художественной литературы для познания </w:t>
            </w: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мира, формирования эмоциональных и эстетических впечатлений, а также для собственного развития</w:t>
            </w:r>
          </w:p>
        </w:tc>
      </w:tr>
      <w:tr w:rsidR="00792A82" w:rsidRPr="000A2D59" w:rsidTr="000A2D59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планировать собственное </w:t>
            </w:r>
            <w:proofErr w:type="spell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досуговое</w:t>
            </w:r>
            <w:proofErr w:type="spell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чтение, обогащать свой круг чтения по рекомендациям учителя, в том числе за счёт произведений современной литературы для детей и подростков</w:t>
            </w:r>
          </w:p>
        </w:tc>
      </w:tr>
      <w:tr w:rsidR="00792A82" w:rsidRPr="000A2D59" w:rsidTr="000A2D59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развивать умения коллективной проектной или исследовательской деятельности под руководством учителя и учиться </w:t>
            </w:r>
            <w:proofErr w:type="gramStart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публично</w:t>
            </w:r>
            <w:proofErr w:type="gramEnd"/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представлять полученные результаты</w:t>
            </w:r>
          </w:p>
        </w:tc>
      </w:tr>
      <w:tr w:rsidR="00792A82" w:rsidRPr="000A2D59" w:rsidTr="000A2D59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792A82" w:rsidRPr="000A2D59" w:rsidRDefault="00792A82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A2D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</w:t>
            </w:r>
          </w:p>
        </w:tc>
      </w:tr>
    </w:tbl>
    <w:p w:rsidR="00792A82" w:rsidRDefault="00792A82" w:rsidP="00792A82">
      <w:pPr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A2D59" w:rsidRPr="00332860" w:rsidRDefault="000A2D59" w:rsidP="000A2D59">
      <w:pPr>
        <w:pStyle w:val="3"/>
        <w:spacing w:before="0" w:after="0"/>
        <w:ind w:firstLine="426"/>
        <w:rPr>
          <w:rFonts w:ascii="Times New Roman" w:hAnsi="Times New Roman" w:cs="Times New Roman"/>
          <w:color w:val="333333"/>
          <w:sz w:val="24"/>
          <w:szCs w:val="24"/>
        </w:rPr>
      </w:pPr>
      <w:r w:rsidRPr="00332860">
        <w:rPr>
          <w:rFonts w:ascii="Times New Roman" w:hAnsi="Times New Roman" w:cs="Times New Roman"/>
          <w:color w:val="333333"/>
          <w:sz w:val="24"/>
          <w:szCs w:val="24"/>
        </w:rPr>
        <w:t>ПРОВЕРЯЕМЫЕ ЭЛЕМЕНТЫ СОДЕРЖАНИЯ</w:t>
      </w:r>
    </w:p>
    <w:p w:rsidR="000A2D59" w:rsidRPr="00E80203" w:rsidRDefault="000A2D59" w:rsidP="000A2D59">
      <w:pPr>
        <w:pStyle w:val="3"/>
        <w:spacing w:before="0" w:after="0"/>
        <w:ind w:firstLine="426"/>
        <w:rPr>
          <w:rFonts w:ascii="Times New Roman" w:hAnsi="Times New Roman" w:cs="Times New Roman"/>
          <w:color w:val="333333"/>
          <w:sz w:val="24"/>
          <w:szCs w:val="24"/>
        </w:rPr>
      </w:pPr>
      <w:r w:rsidRPr="00E80203">
        <w:rPr>
          <w:rFonts w:ascii="Times New Roman" w:hAnsi="Times New Roman" w:cs="Times New Roman"/>
          <w:color w:val="333333"/>
          <w:sz w:val="24"/>
          <w:szCs w:val="24"/>
        </w:rPr>
        <w:t>6 КЛАСС</w:t>
      </w:r>
    </w:p>
    <w:tbl>
      <w:tblPr>
        <w:tblW w:w="5113" w:type="pct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93"/>
        <w:gridCol w:w="8670"/>
      </w:tblGrid>
      <w:tr w:rsidR="000A2D59" w:rsidRPr="00E80203" w:rsidTr="00EB6069">
        <w:trPr>
          <w:trHeight w:val="369"/>
        </w:trPr>
        <w:tc>
          <w:tcPr>
            <w:tcW w:w="560" w:type="pct"/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A2D59" w:rsidRPr="00E80203" w:rsidRDefault="000A2D59" w:rsidP="00EB6069">
            <w:pPr>
              <w:ind w:firstLine="34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proofErr w:type="spellStart"/>
            <w:r w:rsidRPr="00E80203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4440" w:type="pct"/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A2D59" w:rsidRPr="00E80203" w:rsidRDefault="000A2D59" w:rsidP="00EB6069">
            <w:pPr>
              <w:ind w:firstLine="34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proofErr w:type="spellStart"/>
            <w:r w:rsidRPr="00E80203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Проверяемый</w:t>
            </w:r>
            <w:proofErr w:type="spellEnd"/>
            <w:r w:rsidRPr="00E80203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E80203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элемент</w:t>
            </w:r>
            <w:proofErr w:type="spellEnd"/>
            <w:r w:rsidRPr="00E80203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E80203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содержания</w:t>
            </w:r>
            <w:proofErr w:type="spellEnd"/>
          </w:p>
        </w:tc>
      </w:tr>
      <w:tr w:rsidR="000A2D59" w:rsidRPr="00F0400C" w:rsidTr="00EB6069">
        <w:trPr>
          <w:trHeight w:val="314"/>
        </w:trPr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1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Античная литература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1.1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Гомер. Поэмы. «Илиада», «Одиссея» (фрагменты)</w:t>
            </w:r>
          </w:p>
        </w:tc>
      </w:tr>
      <w:tr w:rsidR="000A2D59" w:rsidRPr="00F0400C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2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Фольклор</w:t>
            </w:r>
          </w:p>
        </w:tc>
      </w:tr>
      <w:tr w:rsidR="000A2D59" w:rsidRPr="00AB5AB8" w:rsidTr="00EB6069">
        <w:trPr>
          <w:trHeight w:val="300"/>
        </w:trPr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2.1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Русские былины (не менее двух). Например, «Илья Муромец и Соловей-разбойник», «Садко»</w:t>
            </w:r>
          </w:p>
        </w:tc>
      </w:tr>
      <w:tr w:rsidR="000A2D59" w:rsidRPr="00F0400C" w:rsidTr="00EB6069">
        <w:trPr>
          <w:trHeight w:val="1733"/>
        </w:trPr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2.2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 xml:space="preserve">Народные песни и поэмы народов России и мира (не менее трёх песен и двух поэм). Например, «Ах, </w:t>
            </w:r>
            <w:proofErr w:type="gramStart"/>
            <w:r w:rsidRPr="00F0400C">
              <w:rPr>
                <w:color w:val="000000"/>
              </w:rPr>
              <w:t>кабы</w:t>
            </w:r>
            <w:proofErr w:type="gramEnd"/>
            <w:r w:rsidRPr="00F0400C">
              <w:rPr>
                <w:color w:val="000000"/>
              </w:rPr>
              <w:t xml:space="preserve"> на цветы да не морозы...», «Ах вы ветры, ветры буйные...», «Черный ворон», «Не шуми, </w:t>
            </w:r>
            <w:proofErr w:type="spellStart"/>
            <w:r w:rsidRPr="00F0400C">
              <w:rPr>
                <w:color w:val="000000"/>
              </w:rPr>
              <w:t>мати</w:t>
            </w:r>
            <w:proofErr w:type="spellEnd"/>
            <w:r w:rsidRPr="00F0400C">
              <w:rPr>
                <w:color w:val="000000"/>
              </w:rPr>
              <w:t xml:space="preserve"> зеленая дубровушка...».</w:t>
            </w:r>
            <w:r w:rsidRPr="00F0400C">
              <w:rPr>
                <w:color w:val="000000"/>
              </w:rPr>
              <w:br/>
              <w:t xml:space="preserve">«Песнь о Роланде» (фрагменты), «Песнь о </w:t>
            </w:r>
            <w:proofErr w:type="spellStart"/>
            <w:r w:rsidRPr="00F0400C">
              <w:rPr>
                <w:color w:val="000000"/>
              </w:rPr>
              <w:t>Нибелунгах</w:t>
            </w:r>
            <w:proofErr w:type="spellEnd"/>
            <w:r w:rsidRPr="00F0400C">
              <w:rPr>
                <w:color w:val="000000"/>
              </w:rPr>
              <w:t>» (фрагменты)</w:t>
            </w:r>
          </w:p>
        </w:tc>
      </w:tr>
      <w:tr w:rsidR="000A2D59" w:rsidRPr="00F0400C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3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Древнерусская литература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3.1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«Повесть временных лет» (один фрагмент). Например, «Сказание о белгородском киселе», «Сказание о походе князя Олега на Царьград», «Предание о смерти князя Олега»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4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 xml:space="preserve">Литература первой половины XIX </w:t>
            </w:r>
            <w:proofErr w:type="gramStart"/>
            <w:r w:rsidRPr="00F0400C">
              <w:rPr>
                <w:color w:val="000000"/>
              </w:rPr>
              <w:t>в</w:t>
            </w:r>
            <w:proofErr w:type="gramEnd"/>
            <w:r w:rsidRPr="00F0400C">
              <w:rPr>
                <w:color w:val="000000"/>
              </w:rPr>
              <w:t>.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4.1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А.С. Пушкин. Стихотворения (не менее трёх). Например, «Песнь о вещем Олеге», «Зимняя дорога», «Узник», «Туча» и другие.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4.2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А.С. Пушкин. Роман «Дубровский»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4.3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М.Ю. Лермонтов. Стихотворения (не менее трёх). Например, «Три пальмы», «Листок», «Утёс»</w:t>
            </w:r>
          </w:p>
        </w:tc>
      </w:tr>
      <w:tr w:rsidR="000A2D59" w:rsidRPr="00F0400C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4.4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А.В. Кольцов. Стихотворения (не менее двух). Например, «Косарь», «Соловей»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5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 xml:space="preserve">Литература второй половины XIX </w:t>
            </w:r>
            <w:proofErr w:type="gramStart"/>
            <w:r w:rsidRPr="00F0400C">
              <w:rPr>
                <w:color w:val="000000"/>
              </w:rPr>
              <w:t>в</w:t>
            </w:r>
            <w:proofErr w:type="gramEnd"/>
            <w:r w:rsidRPr="00F0400C">
              <w:rPr>
                <w:color w:val="000000"/>
              </w:rPr>
              <w:t>.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5.1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Ф.И. Тютчев. Стихотворения (не менее двух). Например, «Есть в осени первоначальной…», «С поляны коршун поднялся…»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5.2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 xml:space="preserve">А.А. Фет. Стихотворения (не менее двух). Например, «Учись у них – у дуба, у </w:t>
            </w:r>
            <w:r w:rsidRPr="00F0400C">
              <w:rPr>
                <w:color w:val="000000"/>
              </w:rPr>
              <w:lastRenderedPageBreak/>
              <w:t>берёзы…», «Я пришёл к тебе с приветом…»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lastRenderedPageBreak/>
              <w:t>5.3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И.С. Тургенев. Рассказ «</w:t>
            </w:r>
            <w:proofErr w:type="spellStart"/>
            <w:r w:rsidRPr="00F0400C">
              <w:rPr>
                <w:color w:val="000000"/>
              </w:rPr>
              <w:t>Бежин</w:t>
            </w:r>
            <w:proofErr w:type="spellEnd"/>
            <w:r w:rsidRPr="00F0400C">
              <w:rPr>
                <w:color w:val="000000"/>
              </w:rPr>
              <w:t xml:space="preserve"> луг»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5.4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Н.С. Лесков. Сказ «Левша»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5.5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Л.Н. Толстой. Повесть «Детство» (главы)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5.6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А.П. Чехов. Рассказы (три по выбору). Например, «Толстый и тонкий», «Хамелеон», «Смерть чиновника»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5.7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А.И. Куприн. Рассказ «Чудесный доктор»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6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Литература XX – начала XXI вв.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6.1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Стихотворения отечественных поэтов начала ХХ в. (не менее двух). Например, стихотворения С.А. Есенина, В.В. Маяковского, А.А. Блока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6.2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 xml:space="preserve">Стихотворения отечественных поэтов XX в. (не менее четырёх стихотворений двух поэтов). Например, стихотворения О.Ф. </w:t>
            </w:r>
            <w:proofErr w:type="spellStart"/>
            <w:r w:rsidRPr="00F0400C">
              <w:rPr>
                <w:color w:val="000000"/>
              </w:rPr>
              <w:t>Берггольц</w:t>
            </w:r>
            <w:proofErr w:type="spellEnd"/>
            <w:r w:rsidRPr="00F0400C">
              <w:rPr>
                <w:color w:val="000000"/>
              </w:rPr>
              <w:t xml:space="preserve">, В.С. Высоцкого, Ю.П. </w:t>
            </w:r>
            <w:proofErr w:type="spellStart"/>
            <w:r w:rsidRPr="00F0400C">
              <w:rPr>
                <w:color w:val="000000"/>
              </w:rPr>
              <w:t>Мориц</w:t>
            </w:r>
            <w:proofErr w:type="spellEnd"/>
            <w:r w:rsidRPr="00F0400C">
              <w:rPr>
                <w:color w:val="000000"/>
              </w:rPr>
              <w:t>, Д.С. Самойлова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6.3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 xml:space="preserve">Проза отечественных писателей конца XX – начала XXI вв., в том числе о Великой Отечественной войне (два произведения по выбору). Например, Б.Л. Васильев «Экспонат №...», Б.П. Екимов «Ночь исцеления», Э.Н. </w:t>
            </w:r>
            <w:proofErr w:type="spellStart"/>
            <w:r w:rsidRPr="00F0400C">
              <w:rPr>
                <w:color w:val="000000"/>
              </w:rPr>
              <w:t>Веркин</w:t>
            </w:r>
            <w:proofErr w:type="spellEnd"/>
            <w:r w:rsidRPr="00F0400C">
              <w:rPr>
                <w:color w:val="000000"/>
              </w:rPr>
              <w:t xml:space="preserve"> «Облачный полк» (главы)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6.4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 xml:space="preserve">В.Г. Распутин. Рассказ «Уроки </w:t>
            </w:r>
            <w:proofErr w:type="gramStart"/>
            <w:r w:rsidRPr="00F0400C">
              <w:rPr>
                <w:color w:val="000000"/>
              </w:rPr>
              <w:t>французского</w:t>
            </w:r>
            <w:proofErr w:type="gramEnd"/>
            <w:r w:rsidRPr="00F0400C">
              <w:rPr>
                <w:color w:val="000000"/>
              </w:rPr>
              <w:t>»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6.5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 xml:space="preserve">Произведения отечественных писателей на тему взросления человека (не менее двух). Например, Р.П. Погодин «Кирпичные острова», Р.И. </w:t>
            </w:r>
            <w:proofErr w:type="spellStart"/>
            <w:r w:rsidRPr="00F0400C">
              <w:rPr>
                <w:color w:val="000000"/>
              </w:rPr>
              <w:t>Фраерман</w:t>
            </w:r>
            <w:proofErr w:type="spellEnd"/>
            <w:r w:rsidRPr="00F0400C">
              <w:rPr>
                <w:color w:val="000000"/>
              </w:rPr>
              <w:t xml:space="preserve"> «Дикая собака Динго, или Повесть о первой любви», Ю.И. Коваль «Самая лёгкая лодка в мире»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6.6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 xml:space="preserve">Произведения современных отечественных писателей-фантастов. Например, К. </w:t>
            </w:r>
            <w:proofErr w:type="spellStart"/>
            <w:r w:rsidRPr="00F0400C">
              <w:rPr>
                <w:color w:val="000000"/>
              </w:rPr>
              <w:t>Булычев</w:t>
            </w:r>
            <w:proofErr w:type="spellEnd"/>
            <w:r w:rsidRPr="00F0400C">
              <w:rPr>
                <w:color w:val="000000"/>
              </w:rPr>
              <w:t> «Сто лет тому вперед»</w:t>
            </w:r>
          </w:p>
        </w:tc>
      </w:tr>
      <w:tr w:rsidR="000A2D59" w:rsidRPr="00F0400C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7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Литература народов Российской Федерации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7.1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 xml:space="preserve">Стихотворения (два по выбору). </w:t>
            </w:r>
            <w:proofErr w:type="gramStart"/>
            <w:r w:rsidRPr="00F0400C">
              <w:rPr>
                <w:color w:val="000000"/>
              </w:rPr>
              <w:t>Например, М. Карим «Бессмертие» (фрагменты), Г. Тукай «Родная деревня», «Книга», К. Кулиев «Когда на меня навалилась бе</w:t>
            </w:r>
            <w:r w:rsidRPr="00F0400C">
              <w:rPr>
                <w:color w:val="000000"/>
              </w:rPr>
              <w:softHyphen/>
              <w:t>да…», «Каким бы малым ни был мой народ…», «Что б ни делалось на свете…», Р.Г. Гамзатов «Журавли», «Мой Дагестан»</w:t>
            </w:r>
            <w:proofErr w:type="gramEnd"/>
          </w:p>
        </w:tc>
      </w:tr>
      <w:tr w:rsidR="000A2D59" w:rsidRPr="00F0400C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8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Зарубежная литература</w:t>
            </w:r>
          </w:p>
        </w:tc>
      </w:tr>
      <w:tr w:rsidR="000A2D59" w:rsidRPr="00AB5AB8" w:rsidTr="00EB6069">
        <w:trPr>
          <w:trHeight w:val="314"/>
        </w:trPr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8.1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Д. Дефо «Робинзон Крузо» (главы по выбору)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8.2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Дж. Свифт «Путешествия Гулливера» (главы по выбору)</w:t>
            </w:r>
          </w:p>
        </w:tc>
      </w:tr>
      <w:tr w:rsidR="000A2D59" w:rsidRPr="00AB5AB8" w:rsidTr="00EB6069">
        <w:tc>
          <w:tcPr>
            <w:tcW w:w="5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8.3</w:t>
            </w:r>
          </w:p>
        </w:tc>
        <w:tc>
          <w:tcPr>
            <w:tcW w:w="44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Произведения зарубежных писателей на тему взросления человека (не менее двух). Например, Ж. Верн «Дети капитана Гранта» (главы по выбору), Х. Ли «Убить пересмешника» (главы по выбору)</w:t>
            </w:r>
          </w:p>
        </w:tc>
      </w:tr>
    </w:tbl>
    <w:p w:rsidR="000A2D59" w:rsidRDefault="000A2D59" w:rsidP="00792A82">
      <w:pPr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A2D59" w:rsidRPr="00F0400C" w:rsidRDefault="000A2D59" w:rsidP="000A2D59">
      <w:pPr>
        <w:pStyle w:val="3"/>
        <w:spacing w:before="0" w:after="0" w:line="344" w:lineRule="atLeast"/>
        <w:ind w:firstLine="426"/>
        <w:jc w:val="center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r w:rsidRPr="00F0400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ПРОВЕРЯЕМЫЕ НА ОГЭ ПО ЛИТЕРАТУРЕ ТРЕБОВАНИЯ К РЕЗУЛЬТАТАМ ОСВОЕНИЯ ОСНОВНОЙ ОБРАЗОВАТЕЛЬНОЙ ПРОГРАММЫ ОСНОВНОГО ОБЩЕГО ОБРАЗОВАНИЯ</w:t>
      </w:r>
    </w:p>
    <w:tbl>
      <w:tblPr>
        <w:tblW w:w="9781" w:type="dxa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21"/>
        <w:gridCol w:w="7960"/>
      </w:tblGrid>
      <w:tr w:rsidR="000A2D59" w:rsidRPr="00AB5AB8" w:rsidTr="000A2D59">
        <w:trPr>
          <w:trHeight w:val="1010"/>
        </w:trPr>
        <w:tc>
          <w:tcPr>
            <w:tcW w:w="0" w:type="auto"/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A2D59" w:rsidRPr="00F0400C" w:rsidRDefault="000A2D59" w:rsidP="00EB6069">
            <w:pPr>
              <w:ind w:firstLine="34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proofErr w:type="spellStart"/>
            <w:r w:rsidRPr="00F0400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Код</w:t>
            </w:r>
            <w:proofErr w:type="spellEnd"/>
            <w:r w:rsidRPr="00F0400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F0400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проверяемого</w:t>
            </w:r>
            <w:proofErr w:type="spellEnd"/>
            <w:r w:rsidRPr="00F0400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F0400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требования</w:t>
            </w:r>
            <w:proofErr w:type="spellEnd"/>
          </w:p>
        </w:tc>
        <w:tc>
          <w:tcPr>
            <w:tcW w:w="7960" w:type="dxa"/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A2D59" w:rsidRPr="00F0400C" w:rsidRDefault="000A2D59" w:rsidP="00EB6069">
            <w:pPr>
              <w:ind w:firstLine="34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</w:pPr>
            <w:proofErr w:type="gramStart"/>
            <w:r w:rsidRPr="00F0400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</w:t>
            </w:r>
            <w:proofErr w:type="gramEnd"/>
          </w:p>
        </w:tc>
      </w:tr>
      <w:tr w:rsidR="000A2D59" w:rsidRPr="00AB5AB8" w:rsidTr="000A2D59"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1</w:t>
            </w:r>
          </w:p>
        </w:tc>
        <w:tc>
          <w:tcPr>
            <w:tcW w:w="7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</w:t>
            </w:r>
          </w:p>
        </w:tc>
      </w:tr>
      <w:tr w:rsidR="000A2D59" w:rsidRPr="00AB5AB8" w:rsidTr="000A2D59"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2</w:t>
            </w:r>
          </w:p>
        </w:tc>
        <w:tc>
          <w:tcPr>
            <w:tcW w:w="7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  <w:spacing w:val="-2"/>
              </w:rPr>
              <w:t>Понимание специфики литературы</w:t>
            </w:r>
            <w:r w:rsidRPr="00F0400C">
              <w:rPr>
                <w:color w:val="000000"/>
              </w:rPr>
              <w:t xml:space="preserve"> как вида искусства, принципиальных </w:t>
            </w:r>
            <w:r w:rsidRPr="00F0400C">
              <w:rPr>
                <w:color w:val="000000"/>
              </w:rPr>
              <w:lastRenderedPageBreak/>
              <w:t>отличий художественного текста от текста научного, делового, публицис</w:t>
            </w:r>
            <w:r w:rsidRPr="00F0400C">
              <w:rPr>
                <w:color w:val="000000"/>
              </w:rPr>
              <w:softHyphen/>
              <w:t>тического</w:t>
            </w:r>
          </w:p>
        </w:tc>
      </w:tr>
      <w:tr w:rsidR="000A2D59" w:rsidRPr="00AB5AB8" w:rsidTr="000A2D59"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lastRenderedPageBreak/>
              <w:t>3</w:t>
            </w:r>
          </w:p>
        </w:tc>
        <w:tc>
          <w:tcPr>
            <w:tcW w:w="7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both"/>
              <w:rPr>
                <w:color w:val="333333"/>
              </w:rPr>
            </w:pPr>
            <w:proofErr w:type="gramStart"/>
            <w:r w:rsidRPr="00F0400C">
              <w:rPr>
                <w:color w:val="000000"/>
                <w:spacing w:val="-6"/>
              </w:rPr>
              <w:t>Овладение умениями эстетического</w:t>
            </w:r>
            <w:r w:rsidRPr="00F0400C">
              <w:rPr>
                <w:color w:val="000000"/>
              </w:rPr>
              <w:t> и смыслового анализа произведений устного народного творчества и художественной литературы,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</w:t>
            </w:r>
            <w:r w:rsidRPr="00F0400C">
              <w:rPr>
                <w:color w:val="000000"/>
              </w:rPr>
              <w:softHyphen/>
              <w:t>значности заложенных в них ху</w:t>
            </w:r>
            <w:r w:rsidRPr="00F0400C">
              <w:rPr>
                <w:color w:val="000000"/>
              </w:rPr>
              <w:softHyphen/>
              <w:t>дожественных смыслов: умением анализировать произведение в единстве формы и содержания; определять тематику и проблематику произведения, родовую и жанровую принадлежность произведения;</w:t>
            </w:r>
            <w:proofErr w:type="gramEnd"/>
            <w:r w:rsidRPr="00F0400C">
              <w:rPr>
                <w:color w:val="000000"/>
              </w:rPr>
              <w:t xml:space="preserve"> выявлять позицию героя, повествователя, рассказчика, авторскую позицию, учитывая художественные особенности произведения и воплощённые в нём реалии; характеризовать авторский пафос; выявлять особенности языка худо</w:t>
            </w:r>
            <w:r w:rsidRPr="00F0400C">
              <w:rPr>
                <w:color w:val="000000"/>
              </w:rPr>
              <w:softHyphen/>
              <w:t>жественного произведения, поэтической и прозаической речи</w:t>
            </w:r>
          </w:p>
        </w:tc>
      </w:tr>
      <w:tr w:rsidR="000A2D59" w:rsidRPr="00AB5AB8" w:rsidTr="000A2D59"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4</w:t>
            </w:r>
          </w:p>
        </w:tc>
        <w:tc>
          <w:tcPr>
            <w:tcW w:w="7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Овладение теоретико-литературными понятиями и использование их в процессе анализа, интерпретации произведений и оформления </w:t>
            </w:r>
            <w:r w:rsidRPr="00F0400C">
              <w:rPr>
                <w:color w:val="000000"/>
                <w:spacing w:val="-4"/>
              </w:rPr>
              <w:t>собственных оценок и наблюдений</w:t>
            </w:r>
          </w:p>
        </w:tc>
      </w:tr>
      <w:tr w:rsidR="000A2D59" w:rsidRPr="00AB5AB8" w:rsidTr="000A2D59">
        <w:trPr>
          <w:trHeight w:val="982"/>
        </w:trPr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5</w:t>
            </w:r>
          </w:p>
        </w:tc>
        <w:tc>
          <w:tcPr>
            <w:tcW w:w="7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both"/>
              <w:rPr>
                <w:color w:val="333333"/>
              </w:rPr>
            </w:pPr>
            <w:proofErr w:type="gramStart"/>
            <w:r w:rsidRPr="00F0400C">
              <w:rPr>
                <w:color w:val="000000"/>
              </w:rPr>
              <w:t>Умение рассматривать изученные произведения в рамках историко-</w:t>
            </w:r>
            <w:r w:rsidRPr="00F0400C">
              <w:rPr>
                <w:color w:val="000000"/>
                <w:spacing w:val="-6"/>
              </w:rPr>
              <w:t>литературного процесса (определять и учитывать при анализе принадлеж</w:t>
            </w:r>
            <w:r w:rsidRPr="00F0400C">
              <w:rPr>
                <w:color w:val="000000"/>
                <w:spacing w:val="-6"/>
              </w:rPr>
              <w:softHyphen/>
              <w:t>ность произведения к историческому времени, определённому литератур</w:t>
            </w:r>
            <w:r w:rsidRPr="00F0400C">
              <w:rPr>
                <w:color w:val="000000"/>
                <w:spacing w:val="-6"/>
              </w:rPr>
              <w:softHyphen/>
              <w:t>ному направлению); выявление связи между важнейшими фактами биографии писателей (в том числе</w:t>
            </w:r>
            <w:r w:rsidRPr="00F0400C">
              <w:rPr>
                <w:color w:val="000000"/>
              </w:rPr>
              <w:t> А.С. </w:t>
            </w:r>
            <w:proofErr w:type="spellStart"/>
            <w:r w:rsidRPr="00F0400C">
              <w:rPr>
                <w:color w:val="000000"/>
              </w:rPr>
              <w:t>Грибоедова</w:t>
            </w:r>
            <w:proofErr w:type="spellEnd"/>
            <w:r w:rsidRPr="00F0400C">
              <w:rPr>
                <w:color w:val="000000"/>
              </w:rPr>
              <w:t>, А.С. Пушкина, М.Ю. Лермонтова, Н.В. Гоголя) и особенностями исторической эпохи, авторского мировоззрения, проблематики произведений</w:t>
            </w:r>
            <w:proofErr w:type="gramEnd"/>
          </w:p>
        </w:tc>
      </w:tr>
      <w:tr w:rsidR="000A2D59" w:rsidRPr="00AB5AB8" w:rsidTr="000A2D59">
        <w:trPr>
          <w:trHeight w:val="1132"/>
        </w:trPr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6</w:t>
            </w:r>
          </w:p>
        </w:tc>
        <w:tc>
          <w:tcPr>
            <w:tcW w:w="7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both"/>
              <w:rPr>
                <w:color w:val="333333"/>
              </w:rPr>
            </w:pPr>
            <w:proofErr w:type="gramStart"/>
            <w:r w:rsidRPr="00F0400C">
              <w:rPr>
                <w:color w:val="000000"/>
              </w:rPr>
              <w:t xml:space="preserve">Умение сопоставлять произведения, их фрагменты (с учётом </w:t>
            </w:r>
            <w:proofErr w:type="spellStart"/>
            <w:r w:rsidRPr="00F0400C">
              <w:rPr>
                <w:color w:val="000000"/>
              </w:rPr>
              <w:t>внутритекстовых</w:t>
            </w:r>
            <w:proofErr w:type="spellEnd"/>
            <w:r w:rsidRPr="00F0400C">
              <w:rPr>
                <w:color w:val="000000"/>
              </w:rPr>
              <w:t xml:space="preserve"> и </w:t>
            </w:r>
            <w:proofErr w:type="spellStart"/>
            <w:r w:rsidRPr="00F0400C">
              <w:rPr>
                <w:color w:val="000000"/>
              </w:rPr>
              <w:t>межтекстовых</w:t>
            </w:r>
            <w:proofErr w:type="spellEnd"/>
            <w:r w:rsidRPr="00F0400C">
              <w:rPr>
                <w:color w:val="000000"/>
              </w:rPr>
              <w:t xml:space="preserve"> связей), образы персонажей, литературные явле</w:t>
            </w:r>
            <w:r w:rsidRPr="00F0400C">
              <w:rPr>
                <w:color w:val="000000"/>
              </w:rPr>
              <w:softHyphen/>
              <w:t>ния и факты, сюжеты разных литературных произведений, темы, проблемы, жанры, приёмы, эпизоды текста</w:t>
            </w:r>
            <w:proofErr w:type="gramEnd"/>
          </w:p>
        </w:tc>
      </w:tr>
      <w:tr w:rsidR="000A2D59" w:rsidRPr="00AB5AB8" w:rsidTr="000A2D59"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7</w:t>
            </w:r>
          </w:p>
        </w:tc>
        <w:tc>
          <w:tcPr>
            <w:tcW w:w="7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Умение сопоставлять изученные и 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0A2D59" w:rsidRPr="00AB5AB8" w:rsidTr="000A2D59"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8</w:t>
            </w:r>
          </w:p>
        </w:tc>
        <w:tc>
          <w:tcPr>
            <w:tcW w:w="7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Совершенствование умения выра</w:t>
            </w:r>
            <w:r w:rsidRPr="00F0400C">
              <w:rPr>
                <w:color w:val="000000"/>
              </w:rPr>
              <w:softHyphen/>
              <w:t>зительно (с учётом индивидуальных особенностей обучающихся) читать, в том числе наизусть, не менее 12 произведений и (или) фрагментов</w:t>
            </w:r>
          </w:p>
        </w:tc>
      </w:tr>
      <w:tr w:rsidR="000A2D59" w:rsidRPr="00AB5AB8" w:rsidTr="000A2D59"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9</w:t>
            </w:r>
          </w:p>
        </w:tc>
        <w:tc>
          <w:tcPr>
            <w:tcW w:w="7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</w:t>
            </w:r>
            <w:r w:rsidRPr="00F0400C">
              <w:rPr>
                <w:color w:val="000000"/>
              </w:rPr>
              <w:softHyphen/>
              <w:t>изведению и формулировать вопросы к тексту</w:t>
            </w:r>
          </w:p>
        </w:tc>
      </w:tr>
      <w:tr w:rsidR="000A2D59" w:rsidRPr="00AB5AB8" w:rsidTr="000A2D59"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10</w:t>
            </w:r>
          </w:p>
        </w:tc>
        <w:tc>
          <w:tcPr>
            <w:tcW w:w="7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Развитие умения участвовать в ди</w:t>
            </w:r>
            <w:r w:rsidRPr="00F0400C">
              <w:rPr>
                <w:color w:val="000000"/>
              </w:rPr>
              <w:softHyphen/>
              <w:t>алоге о прочитанном произведении, в дискуссии на литературные темы, соотносить собственную позицию с позицией автора и мнениями участников дискуссии; давать аргумен</w:t>
            </w:r>
            <w:r w:rsidRPr="00F0400C">
              <w:rPr>
                <w:color w:val="000000"/>
              </w:rPr>
              <w:softHyphen/>
              <w:t xml:space="preserve">тированную оценку </w:t>
            </w:r>
            <w:proofErr w:type="gramStart"/>
            <w:r w:rsidRPr="00F0400C">
              <w:rPr>
                <w:color w:val="000000"/>
              </w:rPr>
              <w:t>прочитанному</w:t>
            </w:r>
            <w:proofErr w:type="gramEnd"/>
          </w:p>
        </w:tc>
      </w:tr>
      <w:tr w:rsidR="000A2D59" w:rsidRPr="00AB5AB8" w:rsidTr="000A2D59"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11</w:t>
            </w:r>
          </w:p>
        </w:tc>
        <w:tc>
          <w:tcPr>
            <w:tcW w:w="7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both"/>
              <w:rPr>
                <w:color w:val="333333"/>
              </w:rPr>
            </w:pPr>
            <w:proofErr w:type="gramStart"/>
            <w:r w:rsidRPr="00F0400C">
              <w:rPr>
                <w:color w:val="000000"/>
              </w:rPr>
              <w:t>Совершенствование умения созда</w:t>
            </w:r>
            <w:r w:rsidRPr="00F0400C">
              <w:rPr>
                <w:color w:val="000000"/>
              </w:rPr>
              <w:softHyphen/>
              <w:t>вать устные и письменные высказывания разных жанров, писать сочинение-рассуждение по заданной теме с опорой на прочитанные произведения (не менее 250 слов), аннотацию, отзыв, рецензию; применять различные виды цитирования; делать ссылки на источник информации; редактировать собственные письменные тексты</w:t>
            </w:r>
            <w:proofErr w:type="gramEnd"/>
          </w:p>
        </w:tc>
      </w:tr>
      <w:tr w:rsidR="000A2D59" w:rsidRPr="00AB5AB8" w:rsidTr="000A2D59"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12</w:t>
            </w:r>
          </w:p>
        </w:tc>
        <w:tc>
          <w:tcPr>
            <w:tcW w:w="7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beforeAutospacing="0" w:after="0" w:afterAutospacing="0" w:line="273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 xml:space="preserve">Овладение умениями самостоятельной интерпретации и </w:t>
            </w:r>
            <w:proofErr w:type="gramStart"/>
            <w:r w:rsidRPr="00F0400C">
              <w:rPr>
                <w:color w:val="000000"/>
              </w:rPr>
              <w:t>оценки</w:t>
            </w:r>
            <w:proofErr w:type="gramEnd"/>
            <w:r w:rsidRPr="00F0400C">
              <w:rPr>
                <w:color w:val="000000"/>
              </w:rPr>
              <w:t xml:space="preserve"> текстуально изученных художественных произведений древнерусской, классической русской и зарубежной литературы и современных авторов (в </w:t>
            </w:r>
            <w:r w:rsidRPr="00F0400C">
              <w:rPr>
                <w:color w:val="000000"/>
              </w:rPr>
              <w:lastRenderedPageBreak/>
              <w:t>том числе с использованием методов смыслового чтения, позволяющих воспринимать, понимать и интерпретировать смысл текстов разных типов, жанров, назначений в целях решения различных учебных задач и удовлетворения эмоциональных потребностей общения с книгой, адекватно воспринимать чтение слу</w:t>
            </w:r>
            <w:r w:rsidRPr="00F0400C">
              <w:rPr>
                <w:color w:val="000000"/>
              </w:rPr>
              <w:softHyphen/>
              <w:t>шателями, и методов эстетического анализа)</w:t>
            </w:r>
          </w:p>
        </w:tc>
      </w:tr>
      <w:tr w:rsidR="000A2D59" w:rsidRPr="00AB5AB8" w:rsidTr="000A2D59"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after="0" w:line="273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lastRenderedPageBreak/>
              <w:t>13</w:t>
            </w:r>
          </w:p>
        </w:tc>
        <w:tc>
          <w:tcPr>
            <w:tcW w:w="79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F0400C" w:rsidRDefault="000A2D59" w:rsidP="00EB6069">
            <w:pPr>
              <w:pStyle w:val="af"/>
              <w:spacing w:before="0" w:beforeAutospacing="0" w:after="0" w:afterAutospacing="0" w:line="273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Овладение умением использовать словари и справочники, в том числе информационно-справочные системы в электронной форме</w:t>
            </w:r>
          </w:p>
        </w:tc>
      </w:tr>
    </w:tbl>
    <w:p w:rsidR="000A2D59" w:rsidRDefault="000A2D59" w:rsidP="000A2D59">
      <w:pPr>
        <w:pStyle w:val="3"/>
        <w:shd w:val="clear" w:color="auto" w:fill="FFFFFF"/>
        <w:spacing w:before="0" w:after="0" w:line="344" w:lineRule="atLeast"/>
        <w:ind w:firstLine="426"/>
        <w:rPr>
          <w:color w:val="000000"/>
          <w:sz w:val="21"/>
          <w:szCs w:val="21"/>
          <w:lang w:val="ru-RU"/>
        </w:rPr>
      </w:pPr>
    </w:p>
    <w:p w:rsidR="000A2D59" w:rsidRPr="00F0400C" w:rsidRDefault="000A2D59" w:rsidP="000A2D59">
      <w:pPr>
        <w:pStyle w:val="3"/>
        <w:shd w:val="clear" w:color="auto" w:fill="FFFFFF"/>
        <w:spacing w:before="0" w:after="0" w:line="344" w:lineRule="atLeast"/>
        <w:ind w:firstLine="426"/>
        <w:jc w:val="center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r w:rsidRPr="00F0400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ПЕРЕЧЕНЬ ЭЛЕМЕНТОВ СОДЕРЖАНИЯ, ПРОВЕРЯЕМЫХ НА ОГЭ ПО ЛИТЕРАТУРЕ</w:t>
      </w: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9"/>
        <w:gridCol w:w="8493"/>
      </w:tblGrid>
      <w:tr w:rsidR="000A2D59" w:rsidRPr="00E80203" w:rsidTr="000A2D59">
        <w:tc>
          <w:tcPr>
            <w:tcW w:w="0" w:type="auto"/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A2D59" w:rsidRPr="00E80203" w:rsidRDefault="000A2D59" w:rsidP="00EB6069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802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8493" w:type="dxa"/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A2D59" w:rsidRPr="00E80203" w:rsidRDefault="000A2D59" w:rsidP="00EB6069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802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Проверяемый</w:t>
            </w:r>
            <w:proofErr w:type="spellEnd"/>
            <w:r w:rsidRPr="00E802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802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</w:t>
            </w:r>
            <w:proofErr w:type="spellEnd"/>
            <w:r w:rsidRPr="00E802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802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содержания</w:t>
            </w:r>
            <w:proofErr w:type="spellEnd"/>
          </w:p>
        </w:tc>
      </w:tr>
      <w:tr w:rsidR="000A2D59" w:rsidRPr="00E80203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1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«Слово о полку Игореве»</w:t>
            </w:r>
          </w:p>
        </w:tc>
      </w:tr>
      <w:tr w:rsidR="000A2D59" w:rsidRPr="00AB5AB8" w:rsidTr="000A2D59">
        <w:trPr>
          <w:trHeight w:val="962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2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>
              <w:rPr>
                <w:color w:val="000000"/>
              </w:rPr>
              <w:t xml:space="preserve">М.В. </w:t>
            </w:r>
            <w:r w:rsidRPr="00E80203">
              <w:rPr>
                <w:color w:val="000000"/>
              </w:rPr>
              <w:t xml:space="preserve">Ломоносов. Стихотворения (в том числе «Ода на день восшествия на Всероссийский престол Её Величества государыни Императрицы </w:t>
            </w:r>
            <w:proofErr w:type="spellStart"/>
            <w:r w:rsidRPr="00E80203">
              <w:rPr>
                <w:color w:val="000000"/>
              </w:rPr>
              <w:t>Елисаветы</w:t>
            </w:r>
            <w:proofErr w:type="spellEnd"/>
            <w:r w:rsidRPr="00E80203">
              <w:rPr>
                <w:color w:val="000000"/>
              </w:rPr>
              <w:t xml:space="preserve"> Петровны, 1747 года»)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3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>
              <w:rPr>
                <w:color w:val="000000"/>
              </w:rPr>
              <w:t xml:space="preserve">Д.И. </w:t>
            </w:r>
            <w:r w:rsidRPr="00E80203">
              <w:rPr>
                <w:color w:val="000000"/>
              </w:rPr>
              <w:t>Фонвизин. Комедия «Недоросль»</w:t>
            </w:r>
          </w:p>
        </w:tc>
      </w:tr>
      <w:tr w:rsidR="000A2D59" w:rsidRPr="00E80203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4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>
              <w:rPr>
                <w:color w:val="000000"/>
              </w:rPr>
              <w:t xml:space="preserve">Г.Р. </w:t>
            </w:r>
            <w:r w:rsidRPr="00E80203">
              <w:rPr>
                <w:color w:val="000000"/>
              </w:rPr>
              <w:t>Державин. Стихотворения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5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>
              <w:rPr>
                <w:color w:val="000000"/>
              </w:rPr>
              <w:t xml:space="preserve">Н.М. </w:t>
            </w:r>
            <w:r w:rsidRPr="00E80203">
              <w:rPr>
                <w:color w:val="000000"/>
              </w:rPr>
              <w:t>Карамзин. Повесть «Бедная Лиза»</w:t>
            </w:r>
          </w:p>
        </w:tc>
      </w:tr>
      <w:tr w:rsidR="000A2D59" w:rsidRPr="00E80203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6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И.А. Крылов. Басни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7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В.А. Жуковский. Стихотворения. Баллады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8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А.С. Грибоедов. Комедия «Горе от ума»</w:t>
            </w:r>
          </w:p>
        </w:tc>
      </w:tr>
      <w:tr w:rsidR="000A2D59" w:rsidRPr="00E80203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9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А.С. Пушкин. Стихотворения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10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А.С. Пушкин. </w:t>
            </w:r>
            <w:r w:rsidRPr="00E80203">
              <w:t>Роман в стихах </w:t>
            </w:r>
            <w:r w:rsidRPr="00E80203">
              <w:rPr>
                <w:color w:val="000000"/>
              </w:rPr>
              <w:t>«Евгений Онегин»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11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А.С. Пушкин. «Повести Белкина» («Станционный смотритель»)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12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А.С. Пушкин. Поэма «Медный всадник»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13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А.С. Пушкин. Роман «Капитанская дочка»</w:t>
            </w:r>
          </w:p>
        </w:tc>
      </w:tr>
      <w:tr w:rsidR="000A2D59" w:rsidRPr="00E80203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14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М.Ю. Лермонтов. Стихотворения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15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М.Ю. Лермонтов. Поэма «</w:t>
            </w:r>
            <w:proofErr w:type="gramStart"/>
            <w:r w:rsidRPr="00E80203">
              <w:rPr>
                <w:color w:val="000000"/>
              </w:rPr>
              <w:t>Песня про царя</w:t>
            </w:r>
            <w:proofErr w:type="gramEnd"/>
            <w:r w:rsidRPr="00E80203">
              <w:rPr>
                <w:color w:val="000000"/>
              </w:rPr>
              <w:t xml:space="preserve"> Ивана Ва</w:t>
            </w:r>
            <w:r w:rsidRPr="00E80203">
              <w:rPr>
                <w:color w:val="000000"/>
              </w:rPr>
              <w:softHyphen/>
              <w:t>сильевича, молодого опричника и удалого купца Ка</w:t>
            </w:r>
            <w:r w:rsidRPr="00E80203">
              <w:rPr>
                <w:color w:val="000000"/>
              </w:rPr>
              <w:softHyphen/>
              <w:t>лашникова»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16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М.Ю. Лермонтов. Поэма «Мцыри»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17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М.Ю. Лермонтов. Роман «Герой нашего времени»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18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Н.В. Гоголь. Комедия «Ревизор»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19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Н.В. Гоголь. Повесть «Шинель»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20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Н.В. Гоголь. Поэма «Мёртвые души»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21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Поэзия пушкинской эпохи: Е.А. Баратынский, К.Н. Батюшков, А.А. </w:t>
            </w:r>
            <w:proofErr w:type="spellStart"/>
            <w:r w:rsidRPr="00E80203">
              <w:rPr>
                <w:color w:val="000000"/>
              </w:rPr>
              <w:t>Дельвиг</w:t>
            </w:r>
            <w:proofErr w:type="spellEnd"/>
            <w:r w:rsidRPr="00E80203">
              <w:rPr>
                <w:color w:val="000000"/>
              </w:rPr>
              <w:t>, Н.М. Языков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22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И.С. Тургенев. Одно произведение (повесть или рас</w:t>
            </w:r>
            <w:r w:rsidRPr="00E80203">
              <w:rPr>
                <w:color w:val="000000"/>
              </w:rPr>
              <w:softHyphen/>
              <w:t>сказ) по выбору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23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Н.С. Лесков. Одно произведение (повесть или рас</w:t>
            </w:r>
            <w:r w:rsidRPr="00E80203">
              <w:rPr>
                <w:color w:val="000000"/>
              </w:rPr>
              <w:softHyphen/>
              <w:t>сказ) по выбору</w:t>
            </w:r>
          </w:p>
        </w:tc>
      </w:tr>
      <w:tr w:rsidR="000A2D59" w:rsidRPr="00E80203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24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Ф.И. Тютчев. Стихотворения</w:t>
            </w:r>
          </w:p>
        </w:tc>
      </w:tr>
      <w:tr w:rsidR="000A2D59" w:rsidRPr="00E80203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25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А.А. Фет. Стихотворения</w:t>
            </w:r>
          </w:p>
        </w:tc>
      </w:tr>
      <w:tr w:rsidR="000A2D59" w:rsidRPr="00E80203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26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Н.А. Некрасов. Стихотворения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27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 xml:space="preserve">М.Е. Салтыков-Щедрин. Сказки: «Повесть о том, как один мужик двух генералов прокормил», «Дикий помещик», «Премудрый </w:t>
            </w:r>
            <w:proofErr w:type="spellStart"/>
            <w:r w:rsidRPr="00E80203">
              <w:rPr>
                <w:color w:val="000000"/>
              </w:rPr>
              <w:t>пискарь</w:t>
            </w:r>
            <w:proofErr w:type="spellEnd"/>
            <w:r w:rsidRPr="00E80203">
              <w:rPr>
                <w:color w:val="000000"/>
              </w:rPr>
              <w:t>»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28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Ф.М. Достоевский. Одно произведение (повесть или рассказ) по выбору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29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Л.Н. Толстой. Рассказ «После бала» и одно произ</w:t>
            </w:r>
            <w:r w:rsidRPr="00E80203">
              <w:rPr>
                <w:color w:val="000000"/>
              </w:rPr>
              <w:softHyphen/>
              <w:t xml:space="preserve">ведение (повесть или рассказ) </w:t>
            </w:r>
            <w:r w:rsidRPr="00E80203">
              <w:rPr>
                <w:color w:val="000000"/>
              </w:rPr>
              <w:lastRenderedPageBreak/>
              <w:t>по выбору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lastRenderedPageBreak/>
              <w:t>30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 xml:space="preserve">А.П. Чехов. Рассказы. </w:t>
            </w:r>
            <w:proofErr w:type="gramStart"/>
            <w:r w:rsidRPr="00E80203">
              <w:rPr>
                <w:color w:val="000000"/>
              </w:rPr>
              <w:t>«Лошадиная фамилия», «Маль</w:t>
            </w:r>
            <w:r w:rsidRPr="00E80203">
              <w:rPr>
                <w:color w:val="000000"/>
              </w:rPr>
              <w:softHyphen/>
              <w:t>чики», «Хирургия», «Смерть чиновника», «Хамеле</w:t>
            </w:r>
            <w:r w:rsidRPr="00E80203">
              <w:rPr>
                <w:color w:val="000000"/>
              </w:rPr>
              <w:softHyphen/>
              <w:t>он», «Тоска», «Толстый и тонкий», «Злоумышлен</w:t>
            </w:r>
            <w:r w:rsidRPr="00E80203">
              <w:rPr>
                <w:color w:val="000000"/>
              </w:rPr>
              <w:softHyphen/>
              <w:t>ник» и другие</w:t>
            </w:r>
            <w:proofErr w:type="gramEnd"/>
          </w:p>
        </w:tc>
      </w:tr>
      <w:tr w:rsidR="000A2D59" w:rsidRPr="00E80203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31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A.К. Толстой. Стихотворения</w:t>
            </w:r>
          </w:p>
        </w:tc>
      </w:tr>
      <w:tr w:rsidR="000A2D59" w:rsidRPr="00E80203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32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И.А. Бунин. Стихотворения</w:t>
            </w:r>
          </w:p>
        </w:tc>
      </w:tr>
      <w:tr w:rsidR="000A2D59" w:rsidRPr="00E80203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33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А.А. Блок. Стихотворения</w:t>
            </w:r>
          </w:p>
        </w:tc>
      </w:tr>
      <w:tr w:rsidR="000A2D59" w:rsidRPr="00E80203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34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В.В. Маяковский. Стихотворения</w:t>
            </w:r>
          </w:p>
        </w:tc>
      </w:tr>
      <w:tr w:rsidR="000A2D59" w:rsidRPr="00E80203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35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С.А. Есенин. Стихотворения</w:t>
            </w:r>
          </w:p>
        </w:tc>
      </w:tr>
      <w:tr w:rsidR="000A2D59" w:rsidRPr="00E80203" w:rsidTr="000A2D59">
        <w:trPr>
          <w:trHeight w:val="47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47" w:lineRule="atLeast"/>
              <w:jc w:val="center"/>
            </w:pPr>
            <w:r>
              <w:t>36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47" w:lineRule="atLeast"/>
              <w:jc w:val="both"/>
            </w:pPr>
            <w:r w:rsidRPr="00E80203">
              <w:rPr>
                <w:color w:val="000000"/>
              </w:rPr>
              <w:t>Н.С. Гумилёв. Стихотворения</w:t>
            </w:r>
          </w:p>
        </w:tc>
      </w:tr>
      <w:tr w:rsidR="000A2D59" w:rsidRPr="00E80203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37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М.И. Цветаева. Стихотворения</w:t>
            </w:r>
          </w:p>
        </w:tc>
      </w:tr>
      <w:tr w:rsidR="000A2D59" w:rsidRPr="00E80203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38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О.Э. Мандельштам. Стихотворения</w:t>
            </w:r>
          </w:p>
        </w:tc>
      </w:tr>
      <w:tr w:rsidR="000A2D59" w:rsidRPr="00E80203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39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Б.Л. Пастернак. Стихотворения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40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А.И. Куприн (одно произведение по выбору)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41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М.А. Шолохов. Рассказ «Судьба человека»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42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 xml:space="preserve">А.Т. Твардовский. </w:t>
            </w:r>
            <w:proofErr w:type="gramStart"/>
            <w:r w:rsidRPr="00E80203">
              <w:rPr>
                <w:color w:val="000000"/>
              </w:rPr>
              <w:t>Поэма «Василий Тёркин» (главы «Переправа», «Гармонь», «Два солдата», «Поединок» и другие)</w:t>
            </w:r>
            <w:proofErr w:type="gramEnd"/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43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В.М. Шукшин. Рассказы: «Чудик», «Стенька Разин», «Критики» и другие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44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А.И. Солженицын. Рассказ «Матрёнин двор»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45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proofErr w:type="gramStart"/>
            <w:r w:rsidRPr="00E80203">
              <w:rPr>
                <w:color w:val="000000"/>
              </w:rPr>
              <w:t>Авторы прозаических произведений (эпос) XX – XXI вв.: Ф.А. Абрамов, А.Т. Аверченко, Ч.Т. Айтматов, В.П. Астафьев, В.И. Белов, Ю.В. Бондарев, М.А. Булгаков, Б.Л. Васильев, М. Горький, А.С. Грин, Б.П. Екимов, М.М. Зощенко, Ф.А. Искандер, Ю.П. Казаков, В.В. Набоков, Е.И. Носов, М.А. Осоргин, А.П. Платонов</w:t>
            </w:r>
            <w:proofErr w:type="gramEnd"/>
            <w:r w:rsidRPr="00E80203">
              <w:rPr>
                <w:color w:val="000000"/>
              </w:rPr>
              <w:t>, В.Г. Распутин, A.Н. и Б.Н. Стругацкие, В.Ф. Тендряков, Н. Тэффи, И.С. Шмелёв и другие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46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 xml:space="preserve">Авторы стихотворных произведений (лирика) XX – XXI вв. (стихотворения указанных поэтов могут быть включены в часть 1 контрольных измерительных материалов): Б.А. Ахмадулина, А.А. Ахматова, О.Ф. </w:t>
            </w:r>
            <w:proofErr w:type="spellStart"/>
            <w:r w:rsidRPr="00E80203">
              <w:rPr>
                <w:color w:val="000000"/>
              </w:rPr>
              <w:t>Берггольц</w:t>
            </w:r>
            <w:proofErr w:type="spellEnd"/>
            <w:r w:rsidRPr="00E80203">
              <w:rPr>
                <w:color w:val="000000"/>
              </w:rPr>
              <w:t>, И.А. Бродский, А.А. Вознесенский, B.C. Высоцкий, Е.А. Евтушенко, Н.А. Заболоцкий, М.В. Исаковский, Ю.П. Кузнецов, А.С. Кушнер, Ю.Д. </w:t>
            </w:r>
            <w:proofErr w:type="spellStart"/>
            <w:r w:rsidRPr="00E80203">
              <w:rPr>
                <w:color w:val="000000"/>
              </w:rPr>
              <w:t>Левитанский</w:t>
            </w:r>
            <w:proofErr w:type="spellEnd"/>
            <w:r w:rsidRPr="00E80203">
              <w:rPr>
                <w:color w:val="000000"/>
              </w:rPr>
              <w:t xml:space="preserve">, Ю.П. </w:t>
            </w:r>
            <w:proofErr w:type="spellStart"/>
            <w:r w:rsidRPr="00E80203">
              <w:rPr>
                <w:color w:val="000000"/>
              </w:rPr>
              <w:t>Мориц</w:t>
            </w:r>
            <w:proofErr w:type="spellEnd"/>
            <w:r w:rsidRPr="00E80203">
              <w:rPr>
                <w:color w:val="000000"/>
              </w:rPr>
              <w:t>, Б.Ш. Окуджава, Р.И. Рождественский, Н.М. Рубцов, Д.С. Самойлов, М.А. Светлов, К.М. Симонов и другие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47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Литература народов Российской Федерации. Авторы стихотворных произведений (лирика): Р.Г. Гамзатов, М. </w:t>
            </w:r>
            <w:proofErr w:type="gramStart"/>
            <w:r w:rsidRPr="00E80203">
              <w:rPr>
                <w:color w:val="000000"/>
              </w:rPr>
              <w:t>Карим</w:t>
            </w:r>
            <w:proofErr w:type="gramEnd"/>
            <w:r w:rsidRPr="00E80203">
              <w:rPr>
                <w:color w:val="000000"/>
              </w:rPr>
              <w:t>, Г. Тукай, К. Кулиев и другие</w:t>
            </w:r>
          </w:p>
        </w:tc>
      </w:tr>
      <w:tr w:rsidR="000A2D59" w:rsidRPr="00AB5AB8" w:rsidTr="000A2D59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center"/>
            </w:pPr>
            <w:r>
              <w:t>48</w:t>
            </w:r>
          </w:p>
        </w:tc>
        <w:tc>
          <w:tcPr>
            <w:tcW w:w="8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D59" w:rsidRPr="00E80203" w:rsidRDefault="000A2D59" w:rsidP="00EB6069">
            <w:pPr>
              <w:pStyle w:val="af"/>
              <w:spacing w:before="0" w:after="0" w:line="294" w:lineRule="atLeast"/>
              <w:jc w:val="both"/>
            </w:pPr>
            <w:r w:rsidRPr="00E80203">
              <w:rPr>
                <w:color w:val="000000"/>
              </w:rPr>
              <w:t>Произведения зару</w:t>
            </w:r>
            <w:r>
              <w:rPr>
                <w:color w:val="000000"/>
              </w:rPr>
              <w:t xml:space="preserve">бежной литературы: по выбору (в том числе Гомера, М. </w:t>
            </w:r>
            <w:r w:rsidRPr="00E80203">
              <w:rPr>
                <w:color w:val="000000"/>
              </w:rPr>
              <w:t>Сервантеса, У. Шекспира, Ж.-Б. Мольера)</w:t>
            </w:r>
          </w:p>
        </w:tc>
      </w:tr>
    </w:tbl>
    <w:p w:rsidR="000A2D59" w:rsidRPr="000A2D59" w:rsidRDefault="000A2D59" w:rsidP="00792A82">
      <w:pPr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92A82" w:rsidRPr="000A2D59" w:rsidRDefault="00792A82" w:rsidP="00792A82">
      <w:pPr>
        <w:spacing w:after="0"/>
        <w:ind w:left="120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792A82" w:rsidRPr="000A2D59" w:rsidRDefault="00792A82" w:rsidP="00792A82">
      <w:pPr>
        <w:spacing w:after="0" w:line="480" w:lineRule="auto"/>
        <w:ind w:left="120"/>
        <w:rPr>
          <w:sz w:val="24"/>
          <w:szCs w:val="24"/>
          <w:lang w:val="ru-RU"/>
        </w:rPr>
      </w:pPr>
      <w:r w:rsidRPr="000A2D59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792A82" w:rsidRPr="000A2D59" w:rsidRDefault="00792A82" w:rsidP="00792A82">
      <w:pPr>
        <w:spacing w:after="0" w:line="480" w:lineRule="auto"/>
        <w:ind w:left="120"/>
        <w:rPr>
          <w:sz w:val="24"/>
          <w:szCs w:val="24"/>
          <w:lang w:val="ru-RU"/>
        </w:rPr>
      </w:pPr>
      <w:bookmarkStart w:id="21" w:name="1f100f48-434a-44f2-b9f0-5dbd482f0e8c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• Литература: 6-й класс: учебник: в 2 частях; 14-е издание, переработанное </w:t>
      </w:r>
      <w:proofErr w:type="spellStart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>Полухина</w:t>
      </w:r>
      <w:proofErr w:type="spellEnd"/>
      <w:r w:rsidRPr="000A2D59">
        <w:rPr>
          <w:rFonts w:ascii="Times New Roman" w:hAnsi="Times New Roman"/>
          <w:color w:val="000000"/>
          <w:sz w:val="24"/>
          <w:szCs w:val="24"/>
          <w:lang w:val="ru-RU"/>
        </w:rPr>
        <w:t xml:space="preserve"> В.П., Коровина В.Я., Журавлев В.П. и др.; под редакцией Коровиной В.Я. Акционерное общество «Издательство «Просвещение»</w:t>
      </w:r>
      <w:bookmarkEnd w:id="21"/>
    </w:p>
    <w:p w:rsidR="00792A82" w:rsidRPr="000A2D59" w:rsidRDefault="00792A82" w:rsidP="00792A82">
      <w:pPr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sectPr w:rsidR="00792A82" w:rsidRPr="000A2D59" w:rsidSect="00647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40EF4"/>
    <w:multiLevelType w:val="multilevel"/>
    <w:tmpl w:val="A31E1D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15214F"/>
    <w:multiLevelType w:val="multilevel"/>
    <w:tmpl w:val="0660E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DA42ED"/>
    <w:multiLevelType w:val="multilevel"/>
    <w:tmpl w:val="80C219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1243D6"/>
    <w:multiLevelType w:val="multilevel"/>
    <w:tmpl w:val="66A64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C353B2"/>
    <w:multiLevelType w:val="multilevel"/>
    <w:tmpl w:val="2528E3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DF7232"/>
    <w:multiLevelType w:val="multilevel"/>
    <w:tmpl w:val="80A26B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19099A"/>
    <w:multiLevelType w:val="multilevel"/>
    <w:tmpl w:val="0212B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E71DB7"/>
    <w:multiLevelType w:val="multilevel"/>
    <w:tmpl w:val="6CBE0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6A23E4"/>
    <w:multiLevelType w:val="multilevel"/>
    <w:tmpl w:val="58729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CC231B1"/>
    <w:multiLevelType w:val="multilevel"/>
    <w:tmpl w:val="30266B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0415AE"/>
    <w:multiLevelType w:val="multilevel"/>
    <w:tmpl w:val="BC1E3D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BB5660"/>
    <w:multiLevelType w:val="multilevel"/>
    <w:tmpl w:val="C56EC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D556A6"/>
    <w:multiLevelType w:val="multilevel"/>
    <w:tmpl w:val="BA3C44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342F49"/>
    <w:multiLevelType w:val="multilevel"/>
    <w:tmpl w:val="A22863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03970CB"/>
    <w:multiLevelType w:val="multilevel"/>
    <w:tmpl w:val="F4D63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1724C8B"/>
    <w:multiLevelType w:val="multilevel"/>
    <w:tmpl w:val="84646F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C032F8F"/>
    <w:multiLevelType w:val="multilevel"/>
    <w:tmpl w:val="62EEB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EE37902"/>
    <w:multiLevelType w:val="multilevel"/>
    <w:tmpl w:val="3C969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4964DA"/>
    <w:multiLevelType w:val="multilevel"/>
    <w:tmpl w:val="AA82D2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C9A1228"/>
    <w:multiLevelType w:val="multilevel"/>
    <w:tmpl w:val="96F47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D9C3DD9"/>
    <w:multiLevelType w:val="multilevel"/>
    <w:tmpl w:val="E4B8E7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DF624C"/>
    <w:multiLevelType w:val="multilevel"/>
    <w:tmpl w:val="A2F887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8F10B18"/>
    <w:multiLevelType w:val="multilevel"/>
    <w:tmpl w:val="6D420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16"/>
  </w:num>
  <w:num w:numId="4">
    <w:abstractNumId w:val="22"/>
  </w:num>
  <w:num w:numId="5">
    <w:abstractNumId w:val="11"/>
  </w:num>
  <w:num w:numId="6">
    <w:abstractNumId w:val="10"/>
  </w:num>
  <w:num w:numId="7">
    <w:abstractNumId w:val="9"/>
  </w:num>
  <w:num w:numId="8">
    <w:abstractNumId w:val="13"/>
  </w:num>
  <w:num w:numId="9">
    <w:abstractNumId w:val="7"/>
  </w:num>
  <w:num w:numId="10">
    <w:abstractNumId w:val="21"/>
  </w:num>
  <w:num w:numId="11">
    <w:abstractNumId w:val="19"/>
  </w:num>
  <w:num w:numId="12">
    <w:abstractNumId w:val="14"/>
  </w:num>
  <w:num w:numId="13">
    <w:abstractNumId w:val="1"/>
  </w:num>
  <w:num w:numId="14">
    <w:abstractNumId w:val="4"/>
  </w:num>
  <w:num w:numId="15">
    <w:abstractNumId w:val="12"/>
  </w:num>
  <w:num w:numId="16">
    <w:abstractNumId w:val="3"/>
  </w:num>
  <w:num w:numId="17">
    <w:abstractNumId w:val="20"/>
  </w:num>
  <w:num w:numId="18">
    <w:abstractNumId w:val="2"/>
  </w:num>
  <w:num w:numId="19">
    <w:abstractNumId w:val="18"/>
  </w:num>
  <w:num w:numId="20">
    <w:abstractNumId w:val="15"/>
  </w:num>
  <w:num w:numId="21">
    <w:abstractNumId w:val="5"/>
  </w:num>
  <w:num w:numId="22">
    <w:abstractNumId w:val="17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2A82"/>
    <w:rsid w:val="000A2D59"/>
    <w:rsid w:val="00342AFC"/>
    <w:rsid w:val="004C3ECD"/>
    <w:rsid w:val="00583EFE"/>
    <w:rsid w:val="006470B9"/>
    <w:rsid w:val="00792A82"/>
    <w:rsid w:val="008856E5"/>
    <w:rsid w:val="00A30B57"/>
    <w:rsid w:val="00ED7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A82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92A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92A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92A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92A8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A8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92A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92A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92A82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92A8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4">
    <w:name w:val="header"/>
    <w:basedOn w:val="a"/>
    <w:link w:val="a5"/>
    <w:uiPriority w:val="99"/>
    <w:unhideWhenUsed/>
    <w:rsid w:val="00792A82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92A82"/>
    <w:rPr>
      <w:lang w:val="en-US"/>
    </w:rPr>
  </w:style>
  <w:style w:type="paragraph" w:styleId="a6">
    <w:name w:val="Normal Indent"/>
    <w:basedOn w:val="a"/>
    <w:uiPriority w:val="99"/>
    <w:unhideWhenUsed/>
    <w:rsid w:val="00792A82"/>
    <w:pPr>
      <w:ind w:left="720"/>
    </w:pPr>
  </w:style>
  <w:style w:type="paragraph" w:styleId="a7">
    <w:name w:val="Subtitle"/>
    <w:basedOn w:val="a"/>
    <w:next w:val="a"/>
    <w:link w:val="a8"/>
    <w:uiPriority w:val="11"/>
    <w:qFormat/>
    <w:rsid w:val="00792A8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92A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792A8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792A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792A82"/>
    <w:rPr>
      <w:i/>
      <w:iCs/>
    </w:rPr>
  </w:style>
  <w:style w:type="character" w:styleId="ac">
    <w:name w:val="Hyperlink"/>
    <w:basedOn w:val="a0"/>
    <w:uiPriority w:val="99"/>
    <w:unhideWhenUsed/>
    <w:rsid w:val="00792A82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92A8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caption"/>
    <w:basedOn w:val="a"/>
    <w:next w:val="a"/>
    <w:uiPriority w:val="35"/>
    <w:semiHidden/>
    <w:unhideWhenUsed/>
    <w:qFormat/>
    <w:rsid w:val="00792A8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Normal (Web)"/>
    <w:basedOn w:val="a"/>
    <w:uiPriority w:val="99"/>
    <w:unhideWhenUsed/>
    <w:rsid w:val="000A2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542e" TargetMode="External"/><Relationship Id="rId21" Type="http://schemas.openxmlformats.org/officeDocument/2006/relationships/hyperlink" Target="https://m.edsoo.ru/7f41542e" TargetMode="External"/><Relationship Id="rId42" Type="http://schemas.openxmlformats.org/officeDocument/2006/relationships/hyperlink" Target="https://m.edsoo.ru/8bc2b706" TargetMode="External"/><Relationship Id="rId47" Type="http://schemas.openxmlformats.org/officeDocument/2006/relationships/hyperlink" Target="https://m.edsoo.ru/8bc2c4e4" TargetMode="External"/><Relationship Id="rId63" Type="http://schemas.openxmlformats.org/officeDocument/2006/relationships/hyperlink" Target="https://m.edsoo.ru/8bc2db82" TargetMode="External"/><Relationship Id="rId68" Type="http://schemas.openxmlformats.org/officeDocument/2006/relationships/hyperlink" Target="https://m.edsoo.ru/8bc2e28a" TargetMode="External"/><Relationship Id="rId84" Type="http://schemas.openxmlformats.org/officeDocument/2006/relationships/hyperlink" Target="https://m.edsoo.ru/8bc2fb6c" TargetMode="External"/><Relationship Id="rId89" Type="http://schemas.openxmlformats.org/officeDocument/2006/relationships/hyperlink" Target="https://m.edsoo.ru/8bc30170" TargetMode="External"/><Relationship Id="rId7" Type="http://schemas.openxmlformats.org/officeDocument/2006/relationships/hyperlink" Target="https://m.edsoo.ru/7f41542e" TargetMode="External"/><Relationship Id="rId71" Type="http://schemas.openxmlformats.org/officeDocument/2006/relationships/hyperlink" Target="https://m.edsoo.ru/8bc2e4ba" TargetMode="External"/><Relationship Id="rId92" Type="http://schemas.openxmlformats.org/officeDocument/2006/relationships/hyperlink" Target="https://m.edsoo.ru/8bc306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542e" TargetMode="External"/><Relationship Id="rId29" Type="http://schemas.openxmlformats.org/officeDocument/2006/relationships/hyperlink" Target="https://m.edsoo.ru/7f41542e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s://m.edsoo.ru/7f41542e" TargetMode="External"/><Relationship Id="rId24" Type="http://schemas.openxmlformats.org/officeDocument/2006/relationships/hyperlink" Target="https://m.edsoo.ru/7f41542e" TargetMode="External"/><Relationship Id="rId32" Type="http://schemas.openxmlformats.org/officeDocument/2006/relationships/hyperlink" Target="https://m.edsoo.ru/7f41542e" TargetMode="External"/><Relationship Id="rId37" Type="http://schemas.openxmlformats.org/officeDocument/2006/relationships/hyperlink" Target="https://m.edsoo.ru/8bc2aee6" TargetMode="External"/><Relationship Id="rId40" Type="http://schemas.openxmlformats.org/officeDocument/2006/relationships/hyperlink" Target="https://m.edsoo.ru/8bc2b3be" TargetMode="External"/><Relationship Id="rId45" Type="http://schemas.openxmlformats.org/officeDocument/2006/relationships/hyperlink" Target="https://m.edsoo.ru/8bc2c124" TargetMode="External"/><Relationship Id="rId53" Type="http://schemas.openxmlformats.org/officeDocument/2006/relationships/hyperlink" Target="https://m.edsoo.ru/8bc2ce58" TargetMode="External"/><Relationship Id="rId58" Type="http://schemas.openxmlformats.org/officeDocument/2006/relationships/hyperlink" Target="https://m.edsoo.ru/8bc2d420" TargetMode="External"/><Relationship Id="rId66" Type="http://schemas.openxmlformats.org/officeDocument/2006/relationships/hyperlink" Target="https://m.edsoo.ru/8bc2dfa6" TargetMode="External"/><Relationship Id="rId74" Type="http://schemas.openxmlformats.org/officeDocument/2006/relationships/hyperlink" Target="https://m.edsoo.ru/8bc2e924" TargetMode="External"/><Relationship Id="rId79" Type="http://schemas.openxmlformats.org/officeDocument/2006/relationships/hyperlink" Target="https://m.edsoo.ru/8bc2f54a" TargetMode="External"/><Relationship Id="rId87" Type="http://schemas.openxmlformats.org/officeDocument/2006/relationships/hyperlink" Target="https://m.edsoo.ru/8bc2fec8" TargetMode="External"/><Relationship Id="rId102" Type="http://schemas.openxmlformats.org/officeDocument/2006/relationships/hyperlink" Target="https://m.edsoo.ru/8bc32574" TargetMode="External"/><Relationship Id="rId5" Type="http://schemas.openxmlformats.org/officeDocument/2006/relationships/hyperlink" Target="https://m.edsoo.ru/7f41542e" TargetMode="External"/><Relationship Id="rId61" Type="http://schemas.openxmlformats.org/officeDocument/2006/relationships/hyperlink" Target="https://m.edsoo.ru/8bc2d7e0" TargetMode="External"/><Relationship Id="rId82" Type="http://schemas.openxmlformats.org/officeDocument/2006/relationships/hyperlink" Target="https://m.edsoo.ru/8bc2f932" TargetMode="External"/><Relationship Id="rId90" Type="http://schemas.openxmlformats.org/officeDocument/2006/relationships/hyperlink" Target="https://m.edsoo.ru/8bc30288" TargetMode="External"/><Relationship Id="rId95" Type="http://schemas.openxmlformats.org/officeDocument/2006/relationships/hyperlink" Target="https://m.edsoo.ru/8bc310de" TargetMode="External"/><Relationship Id="rId19" Type="http://schemas.openxmlformats.org/officeDocument/2006/relationships/hyperlink" Target="https://m.edsoo.ru/7f41542e" TargetMode="External"/><Relationship Id="rId14" Type="http://schemas.openxmlformats.org/officeDocument/2006/relationships/hyperlink" Target="https://m.edsoo.ru/7f41542e" TargetMode="External"/><Relationship Id="rId22" Type="http://schemas.openxmlformats.org/officeDocument/2006/relationships/hyperlink" Target="https://m.edsoo.ru/7f41542e" TargetMode="External"/><Relationship Id="rId27" Type="http://schemas.openxmlformats.org/officeDocument/2006/relationships/hyperlink" Target="https://m.edsoo.ru/7f41542e" TargetMode="External"/><Relationship Id="rId30" Type="http://schemas.openxmlformats.org/officeDocument/2006/relationships/hyperlink" Target="https://m.edsoo.ru/7f41542e" TargetMode="External"/><Relationship Id="rId35" Type="http://schemas.openxmlformats.org/officeDocument/2006/relationships/hyperlink" Target="https://m.edsoo.ru/8bc2abbc" TargetMode="External"/><Relationship Id="rId43" Type="http://schemas.openxmlformats.org/officeDocument/2006/relationships/hyperlink" Target="https://m.edsoo.ru/8bc2b81e" TargetMode="External"/><Relationship Id="rId48" Type="http://schemas.openxmlformats.org/officeDocument/2006/relationships/hyperlink" Target="https://m.edsoo.ru/8bc2c61a" TargetMode="External"/><Relationship Id="rId56" Type="http://schemas.openxmlformats.org/officeDocument/2006/relationships/hyperlink" Target="https://m.edsoo.ru/8bc2d1be" TargetMode="External"/><Relationship Id="rId64" Type="http://schemas.openxmlformats.org/officeDocument/2006/relationships/hyperlink" Target="https://m.edsoo.ru/8bc2db82" TargetMode="External"/><Relationship Id="rId69" Type="http://schemas.openxmlformats.org/officeDocument/2006/relationships/hyperlink" Target="https://m.edsoo.ru/8bc2e3ac" TargetMode="External"/><Relationship Id="rId77" Type="http://schemas.openxmlformats.org/officeDocument/2006/relationships/hyperlink" Target="https://m.edsoo.ru/8bc2edf2" TargetMode="External"/><Relationship Id="rId100" Type="http://schemas.openxmlformats.org/officeDocument/2006/relationships/hyperlink" Target="https://m.edsoo.ru/8bc31d9a" TargetMode="External"/><Relationship Id="rId105" Type="http://schemas.openxmlformats.org/officeDocument/2006/relationships/hyperlink" Target="https://m.edsoo.ru/8bc3358c" TargetMode="External"/><Relationship Id="rId8" Type="http://schemas.openxmlformats.org/officeDocument/2006/relationships/hyperlink" Target="https://m.edsoo.ru/7f41542e" TargetMode="External"/><Relationship Id="rId51" Type="http://schemas.openxmlformats.org/officeDocument/2006/relationships/hyperlink" Target="https://m.edsoo.ru/8bc2c976" TargetMode="External"/><Relationship Id="rId72" Type="http://schemas.openxmlformats.org/officeDocument/2006/relationships/hyperlink" Target="https://m.edsoo.ru/8bc2e6e0" TargetMode="External"/><Relationship Id="rId80" Type="http://schemas.openxmlformats.org/officeDocument/2006/relationships/hyperlink" Target="https://m.edsoo.ru/8bc2f6ee" TargetMode="External"/><Relationship Id="rId85" Type="http://schemas.openxmlformats.org/officeDocument/2006/relationships/hyperlink" Target="https://m.edsoo.ru/8bc2fc8e" TargetMode="External"/><Relationship Id="rId93" Type="http://schemas.openxmlformats.org/officeDocument/2006/relationships/hyperlink" Target="https://m.edsoo.ru/8bc30cf6" TargetMode="External"/><Relationship Id="rId98" Type="http://schemas.openxmlformats.org/officeDocument/2006/relationships/hyperlink" Target="https://m.edsoo.ru/8bc316d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542e" TargetMode="External"/><Relationship Id="rId17" Type="http://schemas.openxmlformats.org/officeDocument/2006/relationships/hyperlink" Target="https://m.edsoo.ru/7f41542e" TargetMode="External"/><Relationship Id="rId25" Type="http://schemas.openxmlformats.org/officeDocument/2006/relationships/hyperlink" Target="https://m.edsoo.ru/7f41542e" TargetMode="External"/><Relationship Id="rId33" Type="http://schemas.openxmlformats.org/officeDocument/2006/relationships/hyperlink" Target="https://m.edsoo.ru/8bc2a7e8" TargetMode="External"/><Relationship Id="rId38" Type="http://schemas.openxmlformats.org/officeDocument/2006/relationships/hyperlink" Target="https://m.edsoo.ru/8bc2b06c" TargetMode="External"/><Relationship Id="rId46" Type="http://schemas.openxmlformats.org/officeDocument/2006/relationships/hyperlink" Target="https://m.edsoo.ru/8bc2c354" TargetMode="External"/><Relationship Id="rId59" Type="http://schemas.openxmlformats.org/officeDocument/2006/relationships/hyperlink" Target="https://m.edsoo.ru/8bc2d538" TargetMode="External"/><Relationship Id="rId67" Type="http://schemas.openxmlformats.org/officeDocument/2006/relationships/hyperlink" Target="https://m.edsoo.ru/8bc2e0c8" TargetMode="External"/><Relationship Id="rId103" Type="http://schemas.openxmlformats.org/officeDocument/2006/relationships/hyperlink" Target="https://m.edsoo.ru/8bc3270e" TargetMode="External"/><Relationship Id="rId20" Type="http://schemas.openxmlformats.org/officeDocument/2006/relationships/hyperlink" Target="https://m.edsoo.ru/7f41542e" TargetMode="External"/><Relationship Id="rId41" Type="http://schemas.openxmlformats.org/officeDocument/2006/relationships/hyperlink" Target="https://m.edsoo.ru/8bc2b4e0" TargetMode="External"/><Relationship Id="rId54" Type="http://schemas.openxmlformats.org/officeDocument/2006/relationships/hyperlink" Target="https://m.edsoo.ru/8bc2cf70" TargetMode="External"/><Relationship Id="rId62" Type="http://schemas.openxmlformats.org/officeDocument/2006/relationships/hyperlink" Target="https://m.edsoo.ru/8bc2d920" TargetMode="External"/><Relationship Id="rId70" Type="http://schemas.openxmlformats.org/officeDocument/2006/relationships/hyperlink" Target="https://m.edsoo.ru/8bc2e5d2" TargetMode="External"/><Relationship Id="rId75" Type="http://schemas.openxmlformats.org/officeDocument/2006/relationships/hyperlink" Target="https://m.edsoo.ru/8bc2eb5e" TargetMode="External"/><Relationship Id="rId83" Type="http://schemas.openxmlformats.org/officeDocument/2006/relationships/hyperlink" Target="https://m.edsoo.ru/8bc2fa54" TargetMode="External"/><Relationship Id="rId88" Type="http://schemas.openxmlformats.org/officeDocument/2006/relationships/hyperlink" Target="https://m.edsoo.ru/8bc3004e" TargetMode="External"/><Relationship Id="rId91" Type="http://schemas.openxmlformats.org/officeDocument/2006/relationships/hyperlink" Target="https://m.edsoo.ru/8bc303aa" TargetMode="External"/><Relationship Id="rId96" Type="http://schemas.openxmlformats.org/officeDocument/2006/relationships/hyperlink" Target="https://m.edsoo.ru/8bc3132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42e" TargetMode="External"/><Relationship Id="rId15" Type="http://schemas.openxmlformats.org/officeDocument/2006/relationships/hyperlink" Target="https://m.edsoo.ru/7f41542e" TargetMode="External"/><Relationship Id="rId23" Type="http://schemas.openxmlformats.org/officeDocument/2006/relationships/hyperlink" Target="https://m.edsoo.ru/7f41542e" TargetMode="External"/><Relationship Id="rId28" Type="http://schemas.openxmlformats.org/officeDocument/2006/relationships/hyperlink" Target="https://m.edsoo.ru/7f41542e" TargetMode="External"/><Relationship Id="rId36" Type="http://schemas.openxmlformats.org/officeDocument/2006/relationships/hyperlink" Target="https://m.edsoo.ru/8bc2ad6a" TargetMode="External"/><Relationship Id="rId49" Type="http://schemas.openxmlformats.org/officeDocument/2006/relationships/hyperlink" Target="https://m.edsoo.ru/8bc2c732" TargetMode="External"/><Relationship Id="rId57" Type="http://schemas.openxmlformats.org/officeDocument/2006/relationships/hyperlink" Target="https://m.edsoo.ru/8bc2d2e0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s://m.edsoo.ru/7f41542e" TargetMode="External"/><Relationship Id="rId31" Type="http://schemas.openxmlformats.org/officeDocument/2006/relationships/hyperlink" Target="https://m.edsoo.ru/7f41542e" TargetMode="External"/><Relationship Id="rId44" Type="http://schemas.openxmlformats.org/officeDocument/2006/relationships/hyperlink" Target="https://m.edsoo.ru/8bc2bb52" TargetMode="External"/><Relationship Id="rId52" Type="http://schemas.openxmlformats.org/officeDocument/2006/relationships/hyperlink" Target="https://m.edsoo.ru/8bc2cba6" TargetMode="External"/><Relationship Id="rId60" Type="http://schemas.openxmlformats.org/officeDocument/2006/relationships/hyperlink" Target="https://m.edsoo.ru/8bc2d6dc" TargetMode="External"/><Relationship Id="rId65" Type="http://schemas.openxmlformats.org/officeDocument/2006/relationships/hyperlink" Target="https://m.edsoo.ru/8bc2de7a" TargetMode="External"/><Relationship Id="rId73" Type="http://schemas.openxmlformats.org/officeDocument/2006/relationships/hyperlink" Target="https://m.edsoo.ru/8bc2e7f8" TargetMode="External"/><Relationship Id="rId78" Type="http://schemas.openxmlformats.org/officeDocument/2006/relationships/hyperlink" Target="https://m.edsoo.ru/8bc2f036" TargetMode="External"/><Relationship Id="rId81" Type="http://schemas.openxmlformats.org/officeDocument/2006/relationships/hyperlink" Target="https://m.edsoo.ru/8bc2f824" TargetMode="External"/><Relationship Id="rId86" Type="http://schemas.openxmlformats.org/officeDocument/2006/relationships/hyperlink" Target="https://m.edsoo.ru/8bc2fda6" TargetMode="External"/><Relationship Id="rId94" Type="http://schemas.openxmlformats.org/officeDocument/2006/relationships/hyperlink" Target="https://m.edsoo.ru/8bc30f1c" TargetMode="External"/><Relationship Id="rId99" Type="http://schemas.openxmlformats.org/officeDocument/2006/relationships/hyperlink" Target="https://m.edsoo.ru/8bc317f0" TargetMode="External"/><Relationship Id="rId101" Type="http://schemas.openxmlformats.org/officeDocument/2006/relationships/hyperlink" Target="https://m.edsoo.ru/8bc323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42e" TargetMode="External"/><Relationship Id="rId13" Type="http://schemas.openxmlformats.org/officeDocument/2006/relationships/hyperlink" Target="https://m.edsoo.ru/7f41542e" TargetMode="External"/><Relationship Id="rId18" Type="http://schemas.openxmlformats.org/officeDocument/2006/relationships/hyperlink" Target="https://m.edsoo.ru/7f41542e" TargetMode="External"/><Relationship Id="rId39" Type="http://schemas.openxmlformats.org/officeDocument/2006/relationships/hyperlink" Target="https://m.edsoo.ru/8bc2b1fc" TargetMode="External"/><Relationship Id="rId34" Type="http://schemas.openxmlformats.org/officeDocument/2006/relationships/hyperlink" Target="https://m.edsoo.ru/8bc2aa04" TargetMode="External"/><Relationship Id="rId50" Type="http://schemas.openxmlformats.org/officeDocument/2006/relationships/hyperlink" Target="https://m.edsoo.ru/8bc2c84a" TargetMode="External"/><Relationship Id="rId55" Type="http://schemas.openxmlformats.org/officeDocument/2006/relationships/hyperlink" Target="https://m.edsoo.ru/8bc2d092" TargetMode="External"/><Relationship Id="rId76" Type="http://schemas.openxmlformats.org/officeDocument/2006/relationships/hyperlink" Target="https://m.edsoo.ru/8bc2ec8a" TargetMode="External"/><Relationship Id="rId97" Type="http://schemas.openxmlformats.org/officeDocument/2006/relationships/hyperlink" Target="https://m.edsoo.ru/8bc3155c" TargetMode="External"/><Relationship Id="rId104" Type="http://schemas.openxmlformats.org/officeDocument/2006/relationships/hyperlink" Target="https://m.edsoo.ru/8bc32e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31</Pages>
  <Words>10669</Words>
  <Characters>60817</Characters>
  <Application>Microsoft Office Word</Application>
  <DocSecurity>0</DocSecurity>
  <Lines>506</Lines>
  <Paragraphs>142</Paragraphs>
  <ScaleCrop>false</ScaleCrop>
  <Company/>
  <LinksUpToDate>false</LinksUpToDate>
  <CharactersWithSpaces>71344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Никифорова</dc:creator>
  <cp:keywords/>
  <dc:description/>
  <cp:lastModifiedBy>user</cp:lastModifiedBy>
  <cp:revision>5</cp:revision>
  <dcterms:created xsi:type="dcterms:W3CDTF">2025-07-25T07:47:00Z</dcterms:created>
  <dcterms:modified xsi:type="dcterms:W3CDTF">2025-09-21T19:57:00Z</dcterms:modified>
</cp:coreProperties>
</file>